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5F7" w:rsidRPr="00D14806" w:rsidRDefault="002965F7" w:rsidP="002965F7">
      <w:pPr>
        <w:rPr>
          <w:rFonts w:ascii="Arial" w:hAnsi="Arial" w:cs="Arial"/>
          <w:color w:val="00B0F0"/>
          <w:sz w:val="32"/>
          <w:szCs w:val="32"/>
        </w:rPr>
      </w:pPr>
      <w:r w:rsidRPr="00D14806">
        <w:rPr>
          <w:rFonts w:ascii="Arial" w:hAnsi="Arial" w:cs="Arial"/>
          <w:color w:val="00B0F0"/>
          <w:sz w:val="32"/>
          <w:szCs w:val="32"/>
        </w:rPr>
        <w:t>Venue information</w:t>
      </w:r>
    </w:p>
    <w:p w:rsidR="002965F7" w:rsidRPr="000E76D0" w:rsidRDefault="002965F7" w:rsidP="002965F7">
      <w:pPr>
        <w:ind w:left="2160"/>
        <w:rPr>
          <w:rFonts w:ascii="Arial" w:hAnsi="Arial" w:cs="Arial"/>
          <w:color w:val="3333FF"/>
        </w:rPr>
      </w:pPr>
      <w:r w:rsidRPr="005472EE">
        <w:rPr>
          <w:rFonts w:ascii="Arial" w:hAnsi="Arial" w:cs="Arial"/>
          <w:color w:val="3333FF"/>
          <w:sz w:val="24"/>
          <w:szCs w:val="24"/>
        </w:rPr>
        <w:t xml:space="preserve">Europa Gym </w:t>
      </w:r>
      <w:r>
        <w:rPr>
          <w:rFonts w:ascii="Arial" w:hAnsi="Arial" w:cs="Arial"/>
          <w:color w:val="3333FF"/>
          <w:sz w:val="24"/>
          <w:szCs w:val="24"/>
        </w:rPr>
        <w:t xml:space="preserve">Centre, </w:t>
      </w:r>
      <w:proofErr w:type="spellStart"/>
      <w:r w:rsidRPr="005472EE">
        <w:rPr>
          <w:rFonts w:ascii="Arial" w:hAnsi="Arial" w:cs="Arial"/>
          <w:color w:val="3333FF"/>
        </w:rPr>
        <w:t>Vimy</w:t>
      </w:r>
      <w:proofErr w:type="spellEnd"/>
      <w:r w:rsidRPr="005472EE">
        <w:rPr>
          <w:rFonts w:ascii="Arial" w:hAnsi="Arial" w:cs="Arial"/>
          <w:color w:val="3333FF"/>
        </w:rPr>
        <w:t xml:space="preserve"> Way – off Maiden Lane</w:t>
      </w:r>
      <w:r w:rsidRPr="005472EE">
        <w:rPr>
          <w:rFonts w:ascii="Arial" w:hAnsi="Arial" w:cs="Arial"/>
          <w:color w:val="3333FF"/>
          <w:sz w:val="24"/>
          <w:szCs w:val="24"/>
        </w:rPr>
        <w:t xml:space="preserve"> </w:t>
      </w:r>
      <w:r w:rsidRPr="005472EE">
        <w:rPr>
          <w:rFonts w:ascii="Arial" w:hAnsi="Arial" w:cs="Arial"/>
          <w:color w:val="3333FF"/>
        </w:rPr>
        <w:t xml:space="preserve">  </w:t>
      </w:r>
      <w:r>
        <w:rPr>
          <w:rFonts w:ascii="Arial" w:hAnsi="Arial" w:cs="Arial"/>
          <w:color w:val="3333FF"/>
        </w:rPr>
        <w:t xml:space="preserve">                                                                                   </w:t>
      </w:r>
      <w:r>
        <w:rPr>
          <w:rFonts w:ascii="Arial" w:hAnsi="Arial" w:cs="Arial"/>
          <w:color w:val="3333FF"/>
        </w:rPr>
        <w:tab/>
      </w:r>
      <w:r>
        <w:rPr>
          <w:rFonts w:ascii="Arial" w:hAnsi="Arial" w:cs="Arial"/>
          <w:color w:val="3333FF"/>
        </w:rPr>
        <w:tab/>
      </w:r>
      <w:r>
        <w:rPr>
          <w:rFonts w:ascii="Arial" w:hAnsi="Arial" w:cs="Arial"/>
          <w:color w:val="3333FF"/>
        </w:rPr>
        <w:tab/>
      </w:r>
      <w:r>
        <w:rPr>
          <w:rFonts w:ascii="Arial" w:hAnsi="Arial" w:cs="Arial"/>
          <w:color w:val="3333FF"/>
        </w:rPr>
        <w:tab/>
      </w:r>
      <w:r w:rsidRPr="005472EE">
        <w:rPr>
          <w:rFonts w:ascii="Arial" w:hAnsi="Arial" w:cs="Arial"/>
          <w:color w:val="3333FF"/>
        </w:rPr>
        <w:t xml:space="preserve">  </w:t>
      </w:r>
      <w:r w:rsidRPr="005472EE">
        <w:rPr>
          <w:rFonts w:ascii="Arial" w:hAnsi="Arial" w:cs="Arial"/>
          <w:color w:val="3333FF"/>
        </w:rPr>
        <w:tab/>
        <w:t xml:space="preserve">                                                                                                                                                                     </w:t>
      </w:r>
      <w:r>
        <w:rPr>
          <w:rFonts w:ascii="Arial" w:hAnsi="Arial" w:cs="Arial"/>
          <w:color w:val="3333FF"/>
        </w:rPr>
        <w:t xml:space="preserve">                                 </w:t>
      </w:r>
      <w:r w:rsidRPr="005472EE">
        <w:rPr>
          <w:rFonts w:ascii="Arial" w:hAnsi="Arial" w:cs="Arial"/>
          <w:color w:val="3333FF"/>
        </w:rPr>
        <w:t xml:space="preserve">DA1 4FA  </w:t>
      </w:r>
      <w:r>
        <w:rPr>
          <w:rFonts w:ascii="Arial" w:hAnsi="Arial" w:cs="Arial"/>
          <w:color w:val="3333FF"/>
        </w:rPr>
        <w:t xml:space="preserve">          </w:t>
      </w:r>
      <w:r w:rsidRPr="005472EE">
        <w:rPr>
          <w:rFonts w:ascii="Arial" w:hAnsi="Arial" w:cs="Arial"/>
          <w:color w:val="3333FF"/>
        </w:rPr>
        <w:t>(</w:t>
      </w:r>
      <w:r w:rsidRPr="005472EE">
        <w:rPr>
          <w:rFonts w:ascii="Arial" w:hAnsi="Arial" w:cs="Arial"/>
          <w:i/>
          <w:color w:val="3333FF"/>
        </w:rPr>
        <w:t>use</w:t>
      </w:r>
      <w:r w:rsidRPr="005472EE">
        <w:rPr>
          <w:rFonts w:ascii="Arial" w:hAnsi="Arial" w:cs="Arial"/>
          <w:color w:val="3333FF"/>
        </w:rPr>
        <w:t xml:space="preserve"> </w:t>
      </w:r>
      <w:r w:rsidRPr="005472EE">
        <w:rPr>
          <w:rFonts w:ascii="Arial" w:hAnsi="Arial" w:cs="Arial"/>
          <w:b/>
          <w:i/>
          <w:color w:val="3333FF"/>
        </w:rPr>
        <w:t>DA1 4ND</w:t>
      </w:r>
      <w:r w:rsidRPr="005472EE">
        <w:rPr>
          <w:rFonts w:ascii="Arial" w:hAnsi="Arial" w:cs="Arial"/>
          <w:i/>
          <w:color w:val="3333FF"/>
        </w:rPr>
        <w:t xml:space="preserve"> for sat-</w:t>
      </w:r>
      <w:proofErr w:type="spellStart"/>
      <w:r w:rsidRPr="005472EE">
        <w:rPr>
          <w:rFonts w:ascii="Arial" w:hAnsi="Arial" w:cs="Arial"/>
          <w:i/>
          <w:color w:val="3333FF"/>
        </w:rPr>
        <w:t>nav</w:t>
      </w:r>
      <w:proofErr w:type="spellEnd"/>
      <w:r w:rsidRPr="005472EE">
        <w:rPr>
          <w:rFonts w:ascii="Arial" w:hAnsi="Arial" w:cs="Arial"/>
          <w:i/>
          <w:color w:val="3333FF"/>
        </w:rPr>
        <w:t>)</w:t>
      </w:r>
    </w:p>
    <w:p w:rsidR="002965F7" w:rsidRPr="005472EE" w:rsidRDefault="002965F7" w:rsidP="002965F7">
      <w:pPr>
        <w:rPr>
          <w:rFonts w:ascii="Arial" w:hAnsi="Arial" w:cs="Arial"/>
          <w:color w:val="3333FF"/>
        </w:rPr>
      </w:pPr>
      <w:r w:rsidRPr="005472EE">
        <w:rPr>
          <w:rFonts w:ascii="Arial" w:hAnsi="Arial" w:cs="Arial"/>
          <w:color w:val="3333FF"/>
          <w:sz w:val="24"/>
          <w:szCs w:val="24"/>
        </w:rPr>
        <w:t xml:space="preserve">Directions: </w:t>
      </w:r>
      <w:r w:rsidRPr="005472EE">
        <w:rPr>
          <w:rFonts w:ascii="Arial" w:hAnsi="Arial" w:cs="Arial"/>
          <w:color w:val="3333FF"/>
          <w:sz w:val="24"/>
          <w:szCs w:val="24"/>
        </w:rPr>
        <w:tab/>
      </w:r>
      <w:r w:rsidRPr="005472EE">
        <w:rPr>
          <w:rFonts w:ascii="Arial" w:hAnsi="Arial" w:cs="Arial"/>
          <w:color w:val="3333FF"/>
          <w:sz w:val="24"/>
          <w:szCs w:val="24"/>
        </w:rPr>
        <w:tab/>
      </w:r>
      <w:r w:rsidRPr="005472EE">
        <w:rPr>
          <w:rFonts w:ascii="Arial" w:hAnsi="Arial" w:cs="Arial"/>
          <w:color w:val="3333FF"/>
        </w:rPr>
        <w:t xml:space="preserve">By car from M25: leave the M25 at Junction 1a (Erith) </w:t>
      </w:r>
    </w:p>
    <w:p w:rsidR="002965F7" w:rsidRPr="005472EE" w:rsidRDefault="002965F7" w:rsidP="002965F7">
      <w:pPr>
        <w:rPr>
          <w:rFonts w:ascii="Arial" w:hAnsi="Arial" w:cs="Arial"/>
          <w:color w:val="3333FF"/>
        </w:rPr>
      </w:pPr>
      <w:r w:rsidRPr="005472EE">
        <w:rPr>
          <w:rFonts w:ascii="Arial" w:hAnsi="Arial" w:cs="Arial"/>
          <w:color w:val="3333FF"/>
        </w:rPr>
        <w:tab/>
      </w:r>
      <w:r w:rsidRPr="005472EE">
        <w:rPr>
          <w:rFonts w:ascii="Arial" w:hAnsi="Arial" w:cs="Arial"/>
          <w:color w:val="3333FF"/>
        </w:rPr>
        <w:tab/>
      </w:r>
      <w:r w:rsidRPr="005472EE">
        <w:rPr>
          <w:rFonts w:ascii="Arial" w:hAnsi="Arial" w:cs="Arial"/>
          <w:color w:val="3333FF"/>
        </w:rPr>
        <w:tab/>
        <w:t>Left turn into Bob Dunn Way. Take left, B2186, for Crayford</w:t>
      </w:r>
    </w:p>
    <w:p w:rsidR="002965F7" w:rsidRPr="005472EE" w:rsidRDefault="002965F7" w:rsidP="002965F7">
      <w:pPr>
        <w:rPr>
          <w:rFonts w:ascii="Arial" w:hAnsi="Arial" w:cs="Arial"/>
          <w:color w:val="3333FF"/>
        </w:rPr>
      </w:pPr>
      <w:r w:rsidRPr="005472EE">
        <w:rPr>
          <w:rFonts w:ascii="Arial" w:hAnsi="Arial" w:cs="Arial"/>
          <w:color w:val="3333FF"/>
        </w:rPr>
        <w:tab/>
      </w:r>
      <w:r w:rsidRPr="005472EE">
        <w:rPr>
          <w:rFonts w:ascii="Arial" w:hAnsi="Arial" w:cs="Arial"/>
          <w:color w:val="3333FF"/>
        </w:rPr>
        <w:tab/>
      </w:r>
      <w:r w:rsidRPr="005472EE">
        <w:rPr>
          <w:rFonts w:ascii="Arial" w:hAnsi="Arial" w:cs="Arial"/>
          <w:color w:val="3333FF"/>
        </w:rPr>
        <w:tab/>
        <w:t xml:space="preserve">Turn left into Maiden Way, Europa centre on right.                                     </w:t>
      </w:r>
    </w:p>
    <w:p w:rsidR="002965F7" w:rsidRDefault="00FE1DD3" w:rsidP="00FE1DD3">
      <w:pPr>
        <w:ind w:left="2160" w:hanging="2100"/>
        <w:rPr>
          <w:rFonts w:ascii="Arial" w:hAnsi="Arial" w:cs="Arial"/>
          <w:b/>
          <w:color w:val="3333FF"/>
        </w:rPr>
      </w:pPr>
      <w:r>
        <w:rPr>
          <w:rFonts w:ascii="Arial" w:hAnsi="Arial" w:cs="Arial"/>
          <w:color w:val="3333FF"/>
          <w:sz w:val="24"/>
          <w:szCs w:val="24"/>
        </w:rPr>
        <w:t>Parking:</w:t>
      </w:r>
      <w:r>
        <w:rPr>
          <w:rFonts w:ascii="Arial" w:hAnsi="Arial" w:cs="Arial"/>
          <w:color w:val="3333FF"/>
          <w:sz w:val="24"/>
          <w:szCs w:val="24"/>
        </w:rPr>
        <w:tab/>
      </w:r>
      <w:r w:rsidR="002965F7" w:rsidRPr="005472EE">
        <w:rPr>
          <w:rFonts w:ascii="Arial" w:hAnsi="Arial" w:cs="Arial"/>
          <w:color w:val="3333FF"/>
        </w:rPr>
        <w:t xml:space="preserve">Parking is available, but very limited. </w:t>
      </w:r>
      <w:r w:rsidR="002965F7" w:rsidRPr="00694D3A">
        <w:rPr>
          <w:rFonts w:ascii="Arial" w:hAnsi="Arial" w:cs="Arial"/>
          <w:b/>
          <w:color w:val="3333FF"/>
        </w:rPr>
        <w:t xml:space="preserve">Please </w:t>
      </w:r>
      <w:r>
        <w:rPr>
          <w:rFonts w:ascii="Arial" w:hAnsi="Arial" w:cs="Arial"/>
          <w:b/>
          <w:color w:val="3333FF"/>
        </w:rPr>
        <w:t xml:space="preserve">ensure your gymnast and spectators do not arrive before </w:t>
      </w:r>
      <w:r w:rsidR="002965F7" w:rsidRPr="00694D3A">
        <w:rPr>
          <w:rFonts w:ascii="Arial" w:hAnsi="Arial" w:cs="Arial"/>
          <w:b/>
          <w:color w:val="3333FF"/>
        </w:rPr>
        <w:t>the stated time.</w:t>
      </w:r>
    </w:p>
    <w:p w:rsidR="00FE1DD3" w:rsidRDefault="00FE1DD3" w:rsidP="00FE1DD3">
      <w:pPr>
        <w:ind w:left="2160" w:hanging="2100"/>
        <w:rPr>
          <w:rFonts w:ascii="Arial" w:hAnsi="Arial" w:cs="Arial"/>
          <w:b/>
          <w:color w:val="3333FF"/>
        </w:rPr>
      </w:pPr>
      <w:r>
        <w:rPr>
          <w:rFonts w:ascii="Arial" w:hAnsi="Arial" w:cs="Arial"/>
          <w:b/>
          <w:color w:val="3333FF"/>
        </w:rPr>
        <w:t>Doors open:</w:t>
      </w:r>
      <w:r>
        <w:rPr>
          <w:rFonts w:ascii="Arial" w:hAnsi="Arial" w:cs="Arial"/>
          <w:b/>
          <w:color w:val="3333FF"/>
        </w:rPr>
        <w:tab/>
        <w:t xml:space="preserve">Morning competition = 8am, </w:t>
      </w:r>
      <w:r w:rsidRPr="00FE1DD3">
        <w:rPr>
          <w:rFonts w:ascii="Arial" w:hAnsi="Arial" w:cs="Arial"/>
          <w:color w:val="3333FF"/>
        </w:rPr>
        <w:t>spectators and gymnasts</w:t>
      </w:r>
    </w:p>
    <w:p w:rsidR="00FE1DD3" w:rsidRPr="00FE1DD3" w:rsidRDefault="00FE1DD3" w:rsidP="00FE1DD3">
      <w:pPr>
        <w:ind w:left="2160" w:hanging="2100"/>
        <w:rPr>
          <w:rFonts w:ascii="Arial" w:hAnsi="Arial" w:cs="Arial"/>
          <w:b/>
          <w:color w:val="3333FF"/>
        </w:rPr>
      </w:pPr>
      <w:r>
        <w:rPr>
          <w:rFonts w:ascii="Arial" w:hAnsi="Arial" w:cs="Arial"/>
          <w:b/>
          <w:color w:val="3333FF"/>
        </w:rPr>
        <w:t xml:space="preserve">                                  Afternoon competition = 2pm, </w:t>
      </w:r>
      <w:r w:rsidRPr="00FE1DD3">
        <w:rPr>
          <w:rFonts w:ascii="Arial" w:hAnsi="Arial" w:cs="Arial"/>
          <w:color w:val="3333FF"/>
        </w:rPr>
        <w:t>spectators and gymnasts</w:t>
      </w:r>
    </w:p>
    <w:p w:rsidR="002A59F1" w:rsidRPr="002A59F1" w:rsidRDefault="002A59F1" w:rsidP="002A59F1">
      <w:pPr>
        <w:pBdr>
          <w:top w:val="single" w:sz="4" w:space="1" w:color="auto"/>
          <w:left w:val="single" w:sz="4" w:space="4" w:color="auto"/>
          <w:bottom w:val="single" w:sz="4" w:space="1" w:color="auto"/>
          <w:right w:val="single" w:sz="4" w:space="4" w:color="auto"/>
        </w:pBdr>
        <w:ind w:left="2160" w:hanging="2160"/>
        <w:rPr>
          <w:rFonts w:ascii="Arial" w:hAnsi="Arial" w:cs="Arial"/>
          <w:color w:val="0000FF"/>
        </w:rPr>
      </w:pPr>
      <w:r w:rsidRPr="002A59F1">
        <w:rPr>
          <w:rFonts w:ascii="Arial" w:hAnsi="Arial" w:cs="Arial"/>
          <w:b/>
          <w:color w:val="0000FF"/>
        </w:rPr>
        <w:t>Tickets: advance</w:t>
      </w:r>
      <w:r w:rsidRPr="002A59F1">
        <w:rPr>
          <w:rFonts w:ascii="Arial" w:hAnsi="Arial" w:cs="Arial"/>
          <w:color w:val="0000FF"/>
        </w:rPr>
        <w:t xml:space="preserve">     </w:t>
      </w:r>
      <w:r w:rsidRPr="002A59F1">
        <w:rPr>
          <w:rFonts w:ascii="Arial" w:hAnsi="Arial" w:cs="Arial"/>
          <w:b/>
          <w:color w:val="0000FF"/>
        </w:rPr>
        <w:t>Spectator tickets will be available i</w:t>
      </w:r>
      <w:r>
        <w:rPr>
          <w:rFonts w:ascii="Arial" w:hAnsi="Arial" w:cs="Arial"/>
          <w:b/>
          <w:color w:val="0000FF"/>
        </w:rPr>
        <w:t xml:space="preserve">n advance, via the RGA website </w:t>
      </w:r>
      <w:r w:rsidRPr="002A59F1">
        <w:rPr>
          <w:rFonts w:ascii="Arial" w:hAnsi="Arial" w:cs="Arial"/>
          <w:b/>
          <w:color w:val="0000FF"/>
        </w:rPr>
        <w:t>from Friday March 4</w:t>
      </w:r>
      <w:r w:rsidRPr="002A59F1">
        <w:rPr>
          <w:rFonts w:ascii="Arial" w:hAnsi="Arial" w:cs="Arial"/>
          <w:b/>
          <w:color w:val="0000FF"/>
          <w:vertAlign w:val="superscript"/>
        </w:rPr>
        <w:t>th</w:t>
      </w:r>
      <w:r w:rsidRPr="002A59F1">
        <w:rPr>
          <w:rFonts w:ascii="Arial" w:hAnsi="Arial" w:cs="Arial"/>
          <w:b/>
          <w:color w:val="0000FF"/>
        </w:rPr>
        <w:t xml:space="preserve">      </w:t>
      </w:r>
      <w:hyperlink r:id="rId5" w:history="1">
        <w:r w:rsidR="00392100" w:rsidRPr="00E85061">
          <w:rPr>
            <w:rStyle w:val="Hyperlink"/>
            <w:rFonts w:ascii="Arial" w:hAnsi="Arial" w:cs="Arial"/>
          </w:rPr>
          <w:t>www.richmondgymnastics.co.uk</w:t>
        </w:r>
      </w:hyperlink>
      <w:r w:rsidR="00392100">
        <w:rPr>
          <w:rFonts w:ascii="Arial" w:hAnsi="Arial" w:cs="Arial"/>
          <w:color w:val="0000FF"/>
        </w:rPr>
        <w:t xml:space="preserve"> </w:t>
      </w:r>
      <w:r w:rsidRPr="002A59F1">
        <w:rPr>
          <w:rFonts w:ascii="Arial" w:hAnsi="Arial" w:cs="Arial"/>
          <w:b/>
          <w:color w:val="0000FF"/>
        </w:rPr>
        <w:t xml:space="preserve">                                                                               </w:t>
      </w:r>
      <w:r w:rsidRPr="002A59F1">
        <w:rPr>
          <w:rFonts w:ascii="Arial" w:hAnsi="Arial" w:cs="Arial"/>
          <w:color w:val="0000FF"/>
        </w:rPr>
        <w:t>Sunday morning: £7.00</w:t>
      </w:r>
      <w:r>
        <w:rPr>
          <w:rFonts w:ascii="Arial" w:hAnsi="Arial" w:cs="Arial"/>
          <w:color w:val="0000FF"/>
        </w:rPr>
        <w:t xml:space="preserve"> :                                                             </w:t>
      </w:r>
      <w:r w:rsidRPr="002A59F1">
        <w:rPr>
          <w:rFonts w:ascii="Arial" w:hAnsi="Arial" w:cs="Arial"/>
          <w:color w:val="0000FF"/>
        </w:rPr>
        <w:t xml:space="preserve">Sunday afternoon £7.00:  </w:t>
      </w:r>
      <w:r>
        <w:rPr>
          <w:rFonts w:ascii="Arial" w:hAnsi="Arial" w:cs="Arial"/>
          <w:color w:val="0000FF"/>
        </w:rPr>
        <w:t xml:space="preserve">         </w:t>
      </w:r>
      <w:r w:rsidRPr="002A59F1">
        <w:rPr>
          <w:rFonts w:ascii="Arial" w:hAnsi="Arial" w:cs="Arial"/>
          <w:color w:val="0000FF"/>
        </w:rPr>
        <w:t xml:space="preserve">                                                          All day ticket £12.00:                                                          </w:t>
      </w:r>
      <w:r>
        <w:rPr>
          <w:rFonts w:ascii="Arial" w:hAnsi="Arial" w:cs="Arial"/>
          <w:color w:val="0000FF"/>
        </w:rPr>
        <w:t xml:space="preserve">          </w:t>
      </w:r>
      <w:r w:rsidRPr="002A59F1">
        <w:rPr>
          <w:rFonts w:ascii="Arial" w:hAnsi="Arial" w:cs="Arial"/>
          <w:color w:val="0000FF"/>
        </w:rPr>
        <w:t>Primary school children £4.00 ½ day or £8.00 for all day                          Pre-school children free</w:t>
      </w:r>
    </w:p>
    <w:p w:rsidR="002A59F1" w:rsidRPr="002A59F1" w:rsidRDefault="002A59F1" w:rsidP="002A59F1">
      <w:pPr>
        <w:pBdr>
          <w:top w:val="single" w:sz="4" w:space="1" w:color="auto"/>
          <w:left w:val="single" w:sz="4" w:space="4" w:color="auto"/>
          <w:bottom w:val="single" w:sz="4" w:space="1" w:color="auto"/>
          <w:right w:val="single" w:sz="4" w:space="4" w:color="auto"/>
        </w:pBdr>
        <w:ind w:left="2160" w:hanging="2160"/>
        <w:rPr>
          <w:rFonts w:ascii="Arial" w:hAnsi="Arial" w:cs="Arial"/>
          <w:color w:val="0000FF"/>
        </w:rPr>
      </w:pPr>
      <w:r w:rsidRPr="002A59F1">
        <w:rPr>
          <w:rFonts w:ascii="Arial" w:hAnsi="Arial" w:cs="Arial"/>
          <w:b/>
          <w:color w:val="0000FF"/>
        </w:rPr>
        <w:t>Tickets: on the door</w:t>
      </w:r>
      <w:r w:rsidRPr="002A59F1">
        <w:rPr>
          <w:rFonts w:ascii="Arial" w:hAnsi="Arial" w:cs="Arial"/>
          <w:color w:val="0000FF"/>
        </w:rPr>
        <w:t xml:space="preserve"> Sunday morning £8.00:                                                     </w:t>
      </w:r>
      <w:r>
        <w:rPr>
          <w:rFonts w:ascii="Arial" w:hAnsi="Arial" w:cs="Arial"/>
          <w:color w:val="0000FF"/>
        </w:rPr>
        <w:t xml:space="preserve">           </w:t>
      </w:r>
      <w:r w:rsidRPr="002A59F1">
        <w:rPr>
          <w:rFonts w:ascii="Arial" w:hAnsi="Arial" w:cs="Arial"/>
          <w:color w:val="0000FF"/>
        </w:rPr>
        <w:t xml:space="preserve"> Sunday afternoon £8.00 (no all- day discount)</w:t>
      </w:r>
    </w:p>
    <w:p w:rsidR="002A59F1" w:rsidRPr="002A59F1" w:rsidRDefault="002A59F1" w:rsidP="002A59F1">
      <w:pPr>
        <w:pBdr>
          <w:top w:val="single" w:sz="4" w:space="1" w:color="auto"/>
          <w:left w:val="single" w:sz="4" w:space="4" w:color="auto"/>
          <w:bottom w:val="single" w:sz="4" w:space="1" w:color="auto"/>
          <w:right w:val="single" w:sz="4" w:space="4" w:color="auto"/>
        </w:pBdr>
        <w:ind w:left="2160" w:hanging="2160"/>
        <w:rPr>
          <w:rFonts w:ascii="Arial" w:hAnsi="Arial" w:cs="Arial"/>
          <w:color w:val="0000FF"/>
        </w:rPr>
      </w:pPr>
      <w:r w:rsidRPr="002A59F1">
        <w:rPr>
          <w:rFonts w:ascii="Arial" w:hAnsi="Arial" w:cs="Arial"/>
          <w:color w:val="0000FF"/>
        </w:rPr>
        <w:t xml:space="preserve">                                There are a limited number of seats. Advance ticket holders will be allowed into the gym first.</w:t>
      </w:r>
    </w:p>
    <w:p w:rsidR="002965F7" w:rsidRPr="005472EE" w:rsidRDefault="002965F7" w:rsidP="002A59F1">
      <w:pPr>
        <w:rPr>
          <w:rFonts w:ascii="Arial" w:hAnsi="Arial" w:cs="Arial"/>
          <w:color w:val="3333FF"/>
        </w:rPr>
      </w:pPr>
      <w:r w:rsidRPr="005472EE">
        <w:rPr>
          <w:rFonts w:ascii="Arial" w:hAnsi="Arial" w:cs="Arial"/>
          <w:color w:val="3333FF"/>
          <w:sz w:val="24"/>
          <w:szCs w:val="24"/>
        </w:rPr>
        <w:t xml:space="preserve"> Shopping Mall:</w:t>
      </w:r>
      <w:r w:rsidRPr="005472EE">
        <w:rPr>
          <w:rFonts w:ascii="Arial" w:hAnsi="Arial" w:cs="Arial"/>
          <w:color w:val="3333FF"/>
          <w:sz w:val="24"/>
          <w:szCs w:val="24"/>
        </w:rPr>
        <w:tab/>
      </w:r>
      <w:r w:rsidRPr="005472EE">
        <w:rPr>
          <w:rFonts w:ascii="Arial" w:hAnsi="Arial" w:cs="Arial"/>
          <w:color w:val="3333FF"/>
        </w:rPr>
        <w:t xml:space="preserve">Fine Design T shirts: </w:t>
      </w:r>
      <w:r w:rsidR="00BD191E">
        <w:rPr>
          <w:rFonts w:ascii="Arial" w:hAnsi="Arial" w:cs="Arial"/>
          <w:color w:val="3333FF"/>
        </w:rPr>
        <w:t xml:space="preserve">     </w:t>
      </w:r>
      <w:r w:rsidRPr="005472EE">
        <w:rPr>
          <w:rFonts w:ascii="Arial" w:hAnsi="Arial" w:cs="Arial"/>
          <w:color w:val="3333FF"/>
        </w:rPr>
        <w:t xml:space="preserve">DE Photography: </w:t>
      </w:r>
      <w:r w:rsidR="002A59F1">
        <w:rPr>
          <w:rFonts w:ascii="Arial" w:hAnsi="Arial" w:cs="Arial"/>
          <w:color w:val="3333FF"/>
        </w:rPr>
        <w:t xml:space="preserve">      </w:t>
      </w:r>
      <w:r>
        <w:rPr>
          <w:rFonts w:ascii="Arial" w:hAnsi="Arial" w:cs="Arial"/>
          <w:color w:val="3333FF"/>
        </w:rPr>
        <w:t>IGL Films-</w:t>
      </w:r>
      <w:r w:rsidR="002A59F1">
        <w:rPr>
          <w:rFonts w:ascii="Arial" w:hAnsi="Arial" w:cs="Arial"/>
          <w:color w:val="3333FF"/>
        </w:rPr>
        <w:t xml:space="preserve">DVDs:      </w:t>
      </w:r>
    </w:p>
    <w:p w:rsidR="0090552A" w:rsidRDefault="002965F7" w:rsidP="002965F7">
      <w:pPr>
        <w:rPr>
          <w:rFonts w:ascii="Arial" w:hAnsi="Arial" w:cs="Arial"/>
          <w:color w:val="3333FF"/>
          <w:sz w:val="24"/>
          <w:szCs w:val="24"/>
        </w:rPr>
      </w:pPr>
      <w:r w:rsidRPr="005472EE">
        <w:rPr>
          <w:rFonts w:ascii="Arial" w:hAnsi="Arial" w:cs="Arial"/>
          <w:color w:val="3333FF"/>
        </w:rPr>
        <w:t>Café:</w:t>
      </w:r>
      <w:r w:rsidRPr="005472EE">
        <w:rPr>
          <w:rFonts w:ascii="Arial" w:hAnsi="Arial" w:cs="Arial"/>
          <w:color w:val="3333FF"/>
        </w:rPr>
        <w:tab/>
      </w:r>
      <w:r w:rsidRPr="005472EE">
        <w:rPr>
          <w:rFonts w:ascii="Arial" w:hAnsi="Arial" w:cs="Arial"/>
          <w:color w:val="3333FF"/>
        </w:rPr>
        <w:tab/>
      </w:r>
      <w:r w:rsidRPr="005472EE">
        <w:rPr>
          <w:rFonts w:ascii="Arial" w:hAnsi="Arial" w:cs="Arial"/>
          <w:color w:val="3333FF"/>
        </w:rPr>
        <w:tab/>
        <w:t>Open till 4.30 for hot and cold food and beverages</w:t>
      </w:r>
      <w:r w:rsidRPr="005472EE">
        <w:rPr>
          <w:rFonts w:ascii="Arial" w:hAnsi="Arial" w:cs="Arial"/>
          <w:color w:val="3333FF"/>
          <w:sz w:val="24"/>
          <w:szCs w:val="24"/>
        </w:rPr>
        <w:t xml:space="preserve"> </w:t>
      </w:r>
    </w:p>
    <w:p w:rsidR="002965F7" w:rsidRPr="000F72BC" w:rsidRDefault="0090552A" w:rsidP="002965F7">
      <w:pPr>
        <w:rPr>
          <w:rFonts w:ascii="Arial" w:hAnsi="Arial" w:cs="Arial"/>
          <w:color w:val="00B0F0"/>
        </w:rPr>
      </w:pPr>
      <w:r>
        <w:rPr>
          <w:rFonts w:ascii="Arial" w:hAnsi="Arial" w:cs="Arial"/>
          <w:color w:val="3333FF"/>
          <w:sz w:val="24"/>
          <w:szCs w:val="24"/>
        </w:rPr>
        <w:t>Lunch Boxes:</w:t>
      </w:r>
      <w:r>
        <w:rPr>
          <w:rFonts w:ascii="Arial" w:hAnsi="Arial" w:cs="Arial"/>
          <w:color w:val="3333FF"/>
          <w:sz w:val="24"/>
          <w:szCs w:val="24"/>
        </w:rPr>
        <w:tab/>
      </w:r>
      <w:r>
        <w:rPr>
          <w:rFonts w:ascii="Arial" w:hAnsi="Arial" w:cs="Arial"/>
          <w:color w:val="3333FF"/>
        </w:rPr>
        <w:t xml:space="preserve">Coaches can pre-order lunch boxes to avoid queuing  </w:t>
      </w:r>
      <w:r w:rsidR="002965F7" w:rsidRPr="005472EE">
        <w:rPr>
          <w:rFonts w:ascii="Arial" w:hAnsi="Arial" w:cs="Arial"/>
          <w:color w:val="3333FF"/>
          <w:sz w:val="24"/>
          <w:szCs w:val="24"/>
        </w:rPr>
        <w:t xml:space="preserve">                  </w:t>
      </w:r>
      <w:r w:rsidR="002965F7" w:rsidRPr="001F1070">
        <w:rPr>
          <w:rFonts w:ascii="Arial" w:hAnsi="Arial" w:cs="Arial"/>
          <w:color w:val="00B0F0"/>
          <w:sz w:val="24"/>
          <w:szCs w:val="24"/>
        </w:rPr>
        <w:tab/>
      </w:r>
      <w:r w:rsidR="002965F7">
        <w:rPr>
          <w:rFonts w:ascii="Arial" w:hAnsi="Arial" w:cs="Arial"/>
          <w:color w:val="00B0F0"/>
          <w:sz w:val="24"/>
          <w:szCs w:val="24"/>
        </w:rPr>
        <w:tab/>
      </w:r>
      <w:r w:rsidR="002965F7">
        <w:rPr>
          <w:rFonts w:ascii="Arial" w:hAnsi="Arial" w:cs="Arial"/>
          <w:color w:val="00B0F0"/>
          <w:sz w:val="24"/>
          <w:szCs w:val="24"/>
        </w:rPr>
        <w:tab/>
      </w:r>
      <w:r w:rsidR="002965F7">
        <w:rPr>
          <w:rFonts w:ascii="Arial" w:hAnsi="Arial" w:cs="Arial"/>
          <w:color w:val="00B0F0"/>
          <w:sz w:val="24"/>
          <w:szCs w:val="24"/>
        </w:rPr>
        <w:tab/>
      </w:r>
      <w:r w:rsidR="002965F7" w:rsidRPr="002A59F1">
        <w:rPr>
          <w:rFonts w:ascii="Arial" w:hAnsi="Arial" w:cs="Arial"/>
          <w:color w:val="FF0000"/>
        </w:rPr>
        <w:t>Gymnasts</w:t>
      </w:r>
      <w:r w:rsidR="002A59F1">
        <w:rPr>
          <w:rFonts w:ascii="Arial" w:hAnsi="Arial" w:cs="Arial"/>
          <w:color w:val="FF0000"/>
        </w:rPr>
        <w:t xml:space="preserve">/coaches </w:t>
      </w:r>
      <w:r w:rsidR="002965F7" w:rsidRPr="002A59F1">
        <w:rPr>
          <w:rFonts w:ascii="Arial" w:hAnsi="Arial" w:cs="Arial"/>
          <w:color w:val="FF0000"/>
        </w:rPr>
        <w:t xml:space="preserve">must not bring food or drink into the gym, </w:t>
      </w:r>
    </w:p>
    <w:p w:rsidR="002965F7" w:rsidRPr="00FE1DD3" w:rsidRDefault="002965F7" w:rsidP="002965F7">
      <w:pPr>
        <w:rPr>
          <w:rFonts w:ascii="Arial" w:hAnsi="Arial" w:cs="Arial"/>
          <w:color w:val="00B0F0"/>
        </w:rPr>
      </w:pPr>
      <w:r w:rsidRPr="00FE1DD3">
        <w:rPr>
          <w:rFonts w:ascii="Arial" w:hAnsi="Arial" w:cs="Arial"/>
          <w:color w:val="00B0F0"/>
        </w:rPr>
        <w:t xml:space="preserve">Event Personnel:      </w:t>
      </w:r>
    </w:p>
    <w:p w:rsidR="00FE1DD3" w:rsidRPr="00FE1DD3" w:rsidRDefault="002965F7" w:rsidP="002965F7">
      <w:pPr>
        <w:rPr>
          <w:rFonts w:ascii="Arial" w:hAnsi="Arial" w:cs="Arial"/>
          <w:color w:val="3333FF"/>
        </w:rPr>
      </w:pPr>
      <w:r w:rsidRPr="00FE1DD3">
        <w:rPr>
          <w:rFonts w:ascii="Arial" w:hAnsi="Arial" w:cs="Arial"/>
          <w:color w:val="3333FF"/>
        </w:rPr>
        <w:t xml:space="preserve">Competition </w:t>
      </w:r>
      <w:r w:rsidR="00FE1DD3">
        <w:rPr>
          <w:rFonts w:ascii="Arial" w:hAnsi="Arial" w:cs="Arial"/>
          <w:color w:val="3333FF"/>
        </w:rPr>
        <w:t>Organisers</w:t>
      </w:r>
      <w:r w:rsidR="00FE1DD3">
        <w:rPr>
          <w:rFonts w:ascii="Arial" w:hAnsi="Arial" w:cs="Arial"/>
          <w:color w:val="3333FF"/>
        </w:rPr>
        <w:tab/>
      </w:r>
      <w:r w:rsidRPr="00FE1DD3">
        <w:rPr>
          <w:rFonts w:ascii="Arial" w:hAnsi="Arial" w:cs="Arial"/>
          <w:color w:val="3333FF"/>
        </w:rPr>
        <w:t xml:space="preserve">Andy </w:t>
      </w:r>
      <w:proofErr w:type="spellStart"/>
      <w:r w:rsidRPr="00FE1DD3">
        <w:rPr>
          <w:rFonts w:ascii="Arial" w:hAnsi="Arial" w:cs="Arial"/>
          <w:color w:val="3333FF"/>
        </w:rPr>
        <w:t>MacDuff</w:t>
      </w:r>
      <w:proofErr w:type="spellEnd"/>
      <w:r w:rsidRPr="00FE1DD3">
        <w:rPr>
          <w:rFonts w:ascii="Arial" w:hAnsi="Arial" w:cs="Arial"/>
          <w:color w:val="3333FF"/>
        </w:rPr>
        <w:t xml:space="preserve"> / Chris Brockbank                             </w:t>
      </w:r>
      <w:r w:rsidR="00FE1DD3">
        <w:rPr>
          <w:rFonts w:ascii="Arial" w:hAnsi="Arial" w:cs="Arial"/>
          <w:color w:val="3333FF"/>
        </w:rPr>
        <w:t xml:space="preserve">       </w:t>
      </w:r>
      <w:r w:rsidRPr="00FE1DD3">
        <w:rPr>
          <w:rFonts w:ascii="Arial" w:hAnsi="Arial" w:cs="Arial"/>
          <w:color w:val="3333FF"/>
        </w:rPr>
        <w:t>Judging Coordinator:</w:t>
      </w:r>
      <w:r w:rsidRPr="00FE1DD3">
        <w:rPr>
          <w:rFonts w:ascii="Arial" w:hAnsi="Arial" w:cs="Arial"/>
          <w:color w:val="3333FF"/>
        </w:rPr>
        <w:tab/>
      </w:r>
      <w:r w:rsidR="00FE1DD3">
        <w:rPr>
          <w:rFonts w:ascii="Arial" w:hAnsi="Arial" w:cs="Arial"/>
          <w:color w:val="3333FF"/>
        </w:rPr>
        <w:tab/>
      </w:r>
      <w:r w:rsidRPr="00FE1DD3">
        <w:rPr>
          <w:rFonts w:ascii="Arial" w:hAnsi="Arial" w:cs="Arial"/>
          <w:color w:val="3333FF"/>
        </w:rPr>
        <w:t xml:space="preserve">Scott Patterson                                                  </w:t>
      </w:r>
      <w:r w:rsidR="00FE1DD3">
        <w:rPr>
          <w:rFonts w:ascii="Arial" w:hAnsi="Arial" w:cs="Arial"/>
          <w:color w:val="3333FF"/>
        </w:rPr>
        <w:t xml:space="preserve">                     </w:t>
      </w:r>
      <w:r w:rsidRPr="00FE1DD3">
        <w:rPr>
          <w:rFonts w:ascii="Arial" w:hAnsi="Arial" w:cs="Arial"/>
          <w:color w:val="3333FF"/>
        </w:rPr>
        <w:t>Announcer:</w:t>
      </w:r>
      <w:r w:rsidRPr="00FE1DD3">
        <w:rPr>
          <w:rFonts w:ascii="Arial" w:hAnsi="Arial" w:cs="Arial"/>
          <w:color w:val="3333FF"/>
        </w:rPr>
        <w:tab/>
      </w:r>
      <w:r w:rsidRPr="00FE1DD3">
        <w:rPr>
          <w:rFonts w:ascii="Arial" w:hAnsi="Arial" w:cs="Arial"/>
          <w:color w:val="3333FF"/>
        </w:rPr>
        <w:tab/>
      </w:r>
      <w:r w:rsidRPr="00FE1DD3">
        <w:rPr>
          <w:rFonts w:ascii="Arial" w:hAnsi="Arial" w:cs="Arial"/>
          <w:color w:val="3333FF"/>
        </w:rPr>
        <w:tab/>
        <w:t xml:space="preserve">Andy </w:t>
      </w:r>
      <w:proofErr w:type="spellStart"/>
      <w:r w:rsidRPr="00FE1DD3">
        <w:rPr>
          <w:rFonts w:ascii="Arial" w:hAnsi="Arial" w:cs="Arial"/>
          <w:color w:val="3333FF"/>
        </w:rPr>
        <w:t>MacDuff</w:t>
      </w:r>
      <w:proofErr w:type="spellEnd"/>
      <w:r w:rsidRPr="00FE1DD3">
        <w:rPr>
          <w:rFonts w:ascii="Arial" w:hAnsi="Arial" w:cs="Arial"/>
          <w:color w:val="3333FF"/>
        </w:rPr>
        <w:t xml:space="preserve">                                                        </w:t>
      </w:r>
      <w:r w:rsidR="00FE1DD3">
        <w:rPr>
          <w:rFonts w:ascii="Arial" w:hAnsi="Arial" w:cs="Arial"/>
          <w:color w:val="3333FF"/>
        </w:rPr>
        <w:t xml:space="preserve">          </w:t>
      </w:r>
      <w:r w:rsidRPr="00FE1DD3">
        <w:rPr>
          <w:rFonts w:ascii="Arial" w:hAnsi="Arial" w:cs="Arial"/>
          <w:color w:val="3333FF"/>
        </w:rPr>
        <w:t>Officials:</w:t>
      </w:r>
      <w:r w:rsidRPr="00FE1DD3">
        <w:rPr>
          <w:rFonts w:ascii="Arial" w:hAnsi="Arial" w:cs="Arial"/>
          <w:color w:val="3333FF"/>
        </w:rPr>
        <w:tab/>
      </w:r>
      <w:r w:rsidRPr="00FE1DD3">
        <w:rPr>
          <w:rFonts w:ascii="Arial" w:hAnsi="Arial" w:cs="Arial"/>
          <w:color w:val="3333FF"/>
        </w:rPr>
        <w:tab/>
      </w:r>
      <w:r w:rsidRPr="00FE1DD3">
        <w:rPr>
          <w:rFonts w:ascii="Arial" w:hAnsi="Arial" w:cs="Arial"/>
          <w:color w:val="3333FF"/>
        </w:rPr>
        <w:tab/>
        <w:t xml:space="preserve">Natasha Maxwell; Salme Naylor                                </w:t>
      </w:r>
      <w:r w:rsidR="00FE1DD3">
        <w:rPr>
          <w:rFonts w:ascii="Arial" w:hAnsi="Arial" w:cs="Arial"/>
          <w:color w:val="3333FF"/>
        </w:rPr>
        <w:t xml:space="preserve">         </w:t>
      </w:r>
      <w:r w:rsidRPr="00FE1DD3">
        <w:rPr>
          <w:rFonts w:ascii="Arial" w:hAnsi="Arial" w:cs="Arial"/>
          <w:color w:val="3333FF"/>
        </w:rPr>
        <w:t>Music:</w:t>
      </w:r>
      <w:r w:rsidRPr="00FE1DD3">
        <w:rPr>
          <w:rFonts w:ascii="Arial" w:hAnsi="Arial" w:cs="Arial"/>
          <w:color w:val="3333FF"/>
        </w:rPr>
        <w:tab/>
      </w:r>
      <w:r w:rsidRPr="00FE1DD3">
        <w:rPr>
          <w:rFonts w:ascii="Arial" w:hAnsi="Arial" w:cs="Arial"/>
          <w:color w:val="3333FF"/>
        </w:rPr>
        <w:tab/>
      </w:r>
      <w:r w:rsidRPr="00FE1DD3">
        <w:rPr>
          <w:rFonts w:ascii="Arial" w:hAnsi="Arial" w:cs="Arial"/>
          <w:color w:val="3333FF"/>
        </w:rPr>
        <w:tab/>
      </w:r>
      <w:r w:rsidRPr="00FE1DD3">
        <w:rPr>
          <w:rFonts w:ascii="Arial" w:hAnsi="Arial" w:cs="Arial"/>
          <w:color w:val="3333FF"/>
        </w:rPr>
        <w:tab/>
        <w:t xml:space="preserve">Bonnie                                                                                         </w:t>
      </w:r>
      <w:r w:rsidR="00BD191E" w:rsidRPr="00FE1DD3">
        <w:rPr>
          <w:rFonts w:ascii="Arial" w:hAnsi="Arial" w:cs="Arial"/>
          <w:color w:val="3333FF"/>
        </w:rPr>
        <w:t xml:space="preserve">   </w:t>
      </w:r>
      <w:r w:rsidRPr="00FE1DD3">
        <w:rPr>
          <w:rFonts w:ascii="Arial" w:hAnsi="Arial" w:cs="Arial"/>
          <w:color w:val="3333FF"/>
        </w:rPr>
        <w:t xml:space="preserve">                                                          Medical Provision:</w:t>
      </w:r>
      <w:r w:rsidRPr="00FE1DD3">
        <w:rPr>
          <w:rFonts w:ascii="Arial" w:hAnsi="Arial" w:cs="Arial"/>
          <w:color w:val="3333FF"/>
        </w:rPr>
        <w:tab/>
      </w:r>
      <w:r w:rsidRPr="00FE1DD3">
        <w:rPr>
          <w:rFonts w:ascii="Arial" w:hAnsi="Arial" w:cs="Arial"/>
          <w:color w:val="3333FF"/>
        </w:rPr>
        <w:tab/>
        <w:t>Claire Cason; Shannon Brooks                                                                         Welfare Offic</w:t>
      </w:r>
      <w:r w:rsidR="00BD191E" w:rsidRPr="00FE1DD3">
        <w:rPr>
          <w:rFonts w:ascii="Arial" w:hAnsi="Arial" w:cs="Arial"/>
          <w:color w:val="3333FF"/>
        </w:rPr>
        <w:t>er:</w:t>
      </w:r>
      <w:r w:rsidR="00BD191E" w:rsidRPr="00FE1DD3">
        <w:rPr>
          <w:rFonts w:ascii="Arial" w:hAnsi="Arial" w:cs="Arial"/>
          <w:color w:val="3333FF"/>
        </w:rPr>
        <w:tab/>
      </w:r>
      <w:r w:rsidR="00BD191E" w:rsidRPr="00FE1DD3">
        <w:rPr>
          <w:rFonts w:ascii="Arial" w:hAnsi="Arial" w:cs="Arial"/>
          <w:color w:val="3333FF"/>
        </w:rPr>
        <w:tab/>
        <w:t>Jacqui Taylor;</w:t>
      </w:r>
      <w:r w:rsidRPr="00FE1DD3">
        <w:rPr>
          <w:rFonts w:ascii="Arial" w:hAnsi="Arial" w:cs="Arial"/>
          <w:color w:val="3333FF"/>
        </w:rPr>
        <w:t xml:space="preserve">                                           </w:t>
      </w:r>
      <w:r w:rsidR="00FE1DD3">
        <w:rPr>
          <w:rFonts w:ascii="Arial" w:hAnsi="Arial" w:cs="Arial"/>
          <w:color w:val="3333FF"/>
        </w:rPr>
        <w:t xml:space="preserve">                          Scores:</w:t>
      </w:r>
      <w:r w:rsidR="00FE1DD3">
        <w:rPr>
          <w:rFonts w:ascii="Arial" w:hAnsi="Arial" w:cs="Arial"/>
          <w:color w:val="3333FF"/>
        </w:rPr>
        <w:tab/>
      </w:r>
      <w:r w:rsidR="00FE1DD3">
        <w:rPr>
          <w:rFonts w:ascii="Arial" w:hAnsi="Arial" w:cs="Arial"/>
          <w:color w:val="3333FF"/>
        </w:rPr>
        <w:tab/>
        <w:t xml:space="preserve">            </w:t>
      </w:r>
      <w:r w:rsidRPr="00FE1DD3">
        <w:rPr>
          <w:rFonts w:ascii="Arial" w:hAnsi="Arial" w:cs="Arial"/>
          <w:color w:val="3333FF"/>
        </w:rPr>
        <w:t xml:space="preserve">Carol &amp; Chris Bailey                                            </w:t>
      </w:r>
      <w:r w:rsidR="002A59F1" w:rsidRPr="00FE1DD3">
        <w:rPr>
          <w:rFonts w:ascii="Arial" w:hAnsi="Arial" w:cs="Arial"/>
          <w:color w:val="3333FF"/>
        </w:rPr>
        <w:t xml:space="preserve">     </w:t>
      </w:r>
      <w:r w:rsidRPr="00FE1DD3">
        <w:rPr>
          <w:rFonts w:ascii="Arial" w:hAnsi="Arial" w:cs="Arial"/>
          <w:color w:val="3333FF"/>
        </w:rPr>
        <w:t xml:space="preserve">   </w:t>
      </w:r>
      <w:r w:rsidR="00FE1DD3">
        <w:rPr>
          <w:rFonts w:ascii="Arial" w:hAnsi="Arial" w:cs="Arial"/>
          <w:color w:val="3333FF"/>
        </w:rPr>
        <w:t xml:space="preserve">         </w:t>
      </w:r>
      <w:r w:rsidRPr="00FE1DD3">
        <w:rPr>
          <w:rFonts w:ascii="Arial" w:hAnsi="Arial" w:cs="Arial"/>
          <w:color w:val="3333FF"/>
        </w:rPr>
        <w:t xml:space="preserve">Cups &amp; Trophies:              </w:t>
      </w:r>
      <w:r w:rsidR="00FE1DD3">
        <w:rPr>
          <w:rFonts w:ascii="Arial" w:hAnsi="Arial" w:cs="Arial"/>
          <w:color w:val="3333FF"/>
        </w:rPr>
        <w:t xml:space="preserve">   </w:t>
      </w:r>
      <w:r w:rsidRPr="00FE1DD3">
        <w:rPr>
          <w:rFonts w:ascii="Arial" w:hAnsi="Arial" w:cs="Arial"/>
          <w:color w:val="3333FF"/>
        </w:rPr>
        <w:t xml:space="preserve"> Michelle Nevils</w:t>
      </w:r>
    </w:p>
    <w:p w:rsidR="002965F7" w:rsidRPr="002A59F1" w:rsidRDefault="002965F7" w:rsidP="002965F7">
      <w:pPr>
        <w:rPr>
          <w:rFonts w:ascii="Arial" w:hAnsi="Arial" w:cs="Arial"/>
          <w:color w:val="3333FF"/>
          <w:sz w:val="24"/>
          <w:szCs w:val="24"/>
        </w:rPr>
      </w:pPr>
      <w:r w:rsidRPr="00D14806">
        <w:rPr>
          <w:rFonts w:ascii="Arial" w:hAnsi="Arial" w:cs="Arial"/>
          <w:color w:val="00B0F0"/>
          <w:sz w:val="28"/>
          <w:szCs w:val="28"/>
        </w:rPr>
        <w:lastRenderedPageBreak/>
        <w:t>Technical information</w:t>
      </w:r>
    </w:p>
    <w:p w:rsidR="002965F7" w:rsidRPr="005472EE" w:rsidRDefault="002965F7" w:rsidP="002965F7">
      <w:pPr>
        <w:rPr>
          <w:rFonts w:ascii="Arial" w:hAnsi="Arial" w:cs="Arial"/>
          <w:color w:val="3333FF"/>
        </w:rPr>
      </w:pPr>
      <w:r w:rsidRPr="005472EE">
        <w:rPr>
          <w:rFonts w:ascii="Arial" w:hAnsi="Arial" w:cs="Arial"/>
          <w:color w:val="3333FF"/>
          <w:sz w:val="24"/>
          <w:szCs w:val="24"/>
        </w:rPr>
        <w:t>Clubs:</w:t>
      </w:r>
      <w:r w:rsidRPr="005472EE">
        <w:rPr>
          <w:rFonts w:ascii="Arial" w:hAnsi="Arial" w:cs="Arial"/>
          <w:color w:val="3333FF"/>
          <w:sz w:val="28"/>
          <w:szCs w:val="28"/>
        </w:rPr>
        <w:tab/>
      </w:r>
      <w:r w:rsidRPr="005472EE">
        <w:rPr>
          <w:rFonts w:ascii="Arial" w:hAnsi="Arial" w:cs="Arial"/>
          <w:color w:val="3333FF"/>
          <w:sz w:val="28"/>
          <w:szCs w:val="28"/>
        </w:rPr>
        <w:tab/>
      </w:r>
      <w:r w:rsidRPr="005472EE">
        <w:rPr>
          <w:rFonts w:ascii="Arial" w:hAnsi="Arial" w:cs="Arial"/>
          <w:color w:val="3333FF"/>
          <w:sz w:val="28"/>
          <w:szCs w:val="28"/>
        </w:rPr>
        <w:tab/>
      </w:r>
      <w:r w:rsidRPr="005472EE">
        <w:rPr>
          <w:rFonts w:ascii="Arial" w:hAnsi="Arial" w:cs="Arial"/>
          <w:color w:val="3333FF"/>
        </w:rPr>
        <w:t>Must be BG registered, LG affiliated, Acro registered</w:t>
      </w:r>
    </w:p>
    <w:p w:rsidR="002965F7" w:rsidRPr="005472EE" w:rsidRDefault="002965F7" w:rsidP="002965F7">
      <w:pPr>
        <w:ind w:left="2145" w:hanging="2145"/>
        <w:rPr>
          <w:rFonts w:ascii="Arial" w:hAnsi="Arial" w:cs="Arial"/>
          <w:color w:val="3333FF"/>
        </w:rPr>
      </w:pPr>
      <w:r w:rsidRPr="005472EE">
        <w:rPr>
          <w:rFonts w:ascii="Arial" w:hAnsi="Arial" w:cs="Arial"/>
          <w:color w:val="3333FF"/>
          <w:sz w:val="24"/>
          <w:szCs w:val="24"/>
        </w:rPr>
        <w:t xml:space="preserve">Supervising coaches:  </w:t>
      </w:r>
      <w:r w:rsidRPr="005472EE">
        <w:rPr>
          <w:rFonts w:ascii="Arial" w:hAnsi="Arial" w:cs="Arial"/>
          <w:color w:val="3333FF"/>
          <w:sz w:val="24"/>
          <w:szCs w:val="24"/>
        </w:rPr>
        <w:tab/>
      </w:r>
      <w:r w:rsidRPr="005472EE">
        <w:rPr>
          <w:rFonts w:ascii="Arial" w:hAnsi="Arial" w:cs="Arial"/>
          <w:color w:val="3333FF"/>
        </w:rPr>
        <w:t>Require current gold BG membership, DBS &amp; SPCA, a minimum level 2 Acro qualification, or level 1 Acro qualification PLUS a level 2 qualification in another discipline (excluding PS). Supervising coaches may enter warm-up room and put partnerships on the floor</w:t>
      </w:r>
    </w:p>
    <w:p w:rsidR="002965F7" w:rsidRPr="005472EE" w:rsidRDefault="002965F7" w:rsidP="002965F7">
      <w:pPr>
        <w:ind w:left="2145" w:hanging="2145"/>
        <w:rPr>
          <w:rFonts w:ascii="Arial" w:hAnsi="Arial" w:cs="Arial"/>
          <w:color w:val="3333FF"/>
        </w:rPr>
      </w:pPr>
      <w:r w:rsidRPr="005472EE">
        <w:rPr>
          <w:rFonts w:ascii="Arial" w:hAnsi="Arial" w:cs="Arial"/>
          <w:color w:val="3333FF"/>
          <w:sz w:val="24"/>
          <w:szCs w:val="24"/>
        </w:rPr>
        <w:t>Assisting coaches:</w:t>
      </w:r>
      <w:r w:rsidRPr="005472EE">
        <w:rPr>
          <w:rFonts w:ascii="Arial" w:hAnsi="Arial" w:cs="Arial"/>
          <w:color w:val="3333FF"/>
          <w:sz w:val="24"/>
          <w:szCs w:val="24"/>
        </w:rPr>
        <w:tab/>
      </w:r>
      <w:r w:rsidRPr="005472EE">
        <w:rPr>
          <w:rFonts w:ascii="Arial" w:hAnsi="Arial" w:cs="Arial"/>
          <w:color w:val="3333FF"/>
        </w:rPr>
        <w:t>Require current silver BG membership, DBS, SPCA &amp; minimum             level 1 acro qualification. Assisting coaches may accompany grade 1&amp; 2 partnerships into the warm-up area and put on the floor providing they are accompanied by a supervising coach at all times. Assisting coaches may also provide pastoral care for their team.</w:t>
      </w:r>
    </w:p>
    <w:p w:rsidR="002965F7" w:rsidRPr="000F72BC" w:rsidRDefault="002965F7" w:rsidP="002965F7">
      <w:pPr>
        <w:ind w:left="2145" w:hanging="2145"/>
        <w:rPr>
          <w:rFonts w:ascii="Arial" w:hAnsi="Arial" w:cs="Arial"/>
          <w:color w:val="0070C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2014"/>
        <w:gridCol w:w="1560"/>
        <w:gridCol w:w="1134"/>
        <w:gridCol w:w="992"/>
        <w:gridCol w:w="2806"/>
      </w:tblGrid>
      <w:tr w:rsidR="002965F7" w:rsidRPr="000F72BC" w:rsidTr="00F46D78">
        <w:trPr>
          <w:trHeight w:val="443"/>
        </w:trPr>
        <w:tc>
          <w:tcPr>
            <w:tcW w:w="1383" w:type="dxa"/>
            <w:shd w:val="clear" w:color="auto" w:fill="D9D9D9"/>
          </w:tcPr>
          <w:p w:rsidR="002965F7" w:rsidRPr="005472EE" w:rsidRDefault="002965F7" w:rsidP="00F46D78">
            <w:pPr>
              <w:rPr>
                <w:rFonts w:ascii="Arial Narrow" w:hAnsi="Arial Narrow"/>
                <w:color w:val="3333FF"/>
              </w:rPr>
            </w:pPr>
            <w:r w:rsidRPr="005472EE">
              <w:rPr>
                <w:rFonts w:ascii="Arial Narrow" w:hAnsi="Arial Narrow"/>
                <w:color w:val="3333FF"/>
              </w:rPr>
              <w:t xml:space="preserve">Grade </w:t>
            </w:r>
          </w:p>
        </w:tc>
        <w:tc>
          <w:tcPr>
            <w:tcW w:w="2014" w:type="dxa"/>
            <w:shd w:val="clear" w:color="auto" w:fill="D9D9D9"/>
          </w:tcPr>
          <w:p w:rsidR="002965F7" w:rsidRPr="005472EE" w:rsidRDefault="002965F7" w:rsidP="00F46D78">
            <w:pPr>
              <w:rPr>
                <w:rFonts w:ascii="Arial Narrow" w:hAnsi="Arial Narrow"/>
                <w:color w:val="3333FF"/>
              </w:rPr>
            </w:pPr>
            <w:r w:rsidRPr="005472EE">
              <w:rPr>
                <w:rFonts w:ascii="Arial Narrow" w:hAnsi="Arial Narrow"/>
                <w:color w:val="3333FF"/>
              </w:rPr>
              <w:t xml:space="preserve">Category </w:t>
            </w:r>
          </w:p>
        </w:tc>
        <w:tc>
          <w:tcPr>
            <w:tcW w:w="1560" w:type="dxa"/>
            <w:shd w:val="clear" w:color="auto" w:fill="D9D9D9"/>
          </w:tcPr>
          <w:p w:rsidR="002965F7" w:rsidRPr="005472EE" w:rsidRDefault="002965F7" w:rsidP="00F46D78">
            <w:pPr>
              <w:rPr>
                <w:rFonts w:ascii="Arial Narrow" w:hAnsi="Arial Narrow"/>
                <w:color w:val="3333FF"/>
              </w:rPr>
            </w:pPr>
            <w:r w:rsidRPr="005472EE">
              <w:rPr>
                <w:rFonts w:ascii="Arial Narrow" w:hAnsi="Arial Narrow"/>
                <w:color w:val="3333FF"/>
              </w:rPr>
              <w:t>Min age</w:t>
            </w:r>
          </w:p>
        </w:tc>
        <w:tc>
          <w:tcPr>
            <w:tcW w:w="1134" w:type="dxa"/>
            <w:shd w:val="clear" w:color="auto" w:fill="D9D9D9"/>
          </w:tcPr>
          <w:p w:rsidR="002965F7" w:rsidRPr="005472EE" w:rsidRDefault="002965F7" w:rsidP="00F46D78">
            <w:pPr>
              <w:rPr>
                <w:rFonts w:ascii="Arial Narrow" w:hAnsi="Arial Narrow"/>
                <w:color w:val="3333FF"/>
              </w:rPr>
            </w:pPr>
            <w:r w:rsidRPr="005472EE">
              <w:rPr>
                <w:rFonts w:ascii="Arial Narrow" w:hAnsi="Arial Narrow"/>
                <w:color w:val="3333FF"/>
              </w:rPr>
              <w:t>Max age</w:t>
            </w:r>
          </w:p>
        </w:tc>
        <w:tc>
          <w:tcPr>
            <w:tcW w:w="992" w:type="dxa"/>
            <w:shd w:val="clear" w:color="auto" w:fill="D9D9D9"/>
          </w:tcPr>
          <w:p w:rsidR="002965F7" w:rsidRPr="005472EE" w:rsidRDefault="002965F7" w:rsidP="00F46D78">
            <w:pPr>
              <w:rPr>
                <w:rFonts w:ascii="Arial Narrow" w:hAnsi="Arial Narrow"/>
                <w:color w:val="3333FF"/>
              </w:rPr>
            </w:pPr>
            <w:r w:rsidRPr="005472EE">
              <w:rPr>
                <w:rFonts w:ascii="Arial Narrow" w:hAnsi="Arial Narrow"/>
                <w:color w:val="3333FF"/>
              </w:rPr>
              <w:t>Age diff</w:t>
            </w:r>
          </w:p>
        </w:tc>
        <w:tc>
          <w:tcPr>
            <w:tcW w:w="2806" w:type="dxa"/>
            <w:shd w:val="clear" w:color="auto" w:fill="D9D9D9"/>
          </w:tcPr>
          <w:p w:rsidR="002965F7" w:rsidRPr="005472EE" w:rsidRDefault="002965F7" w:rsidP="00F46D78">
            <w:pPr>
              <w:rPr>
                <w:rFonts w:ascii="Arial Narrow" w:hAnsi="Arial Narrow"/>
                <w:color w:val="3333FF"/>
              </w:rPr>
            </w:pPr>
            <w:r w:rsidRPr="005472EE">
              <w:rPr>
                <w:rFonts w:ascii="Arial Narrow" w:hAnsi="Arial Narrow"/>
                <w:color w:val="3333FF"/>
              </w:rPr>
              <w:t>Min coach level</w:t>
            </w:r>
          </w:p>
        </w:tc>
      </w:tr>
      <w:tr w:rsidR="002965F7" w:rsidRPr="000F72BC" w:rsidTr="00F46D78">
        <w:trPr>
          <w:trHeight w:val="350"/>
        </w:trPr>
        <w:tc>
          <w:tcPr>
            <w:tcW w:w="1383"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GRADE 1</w:t>
            </w:r>
          </w:p>
        </w:tc>
        <w:tc>
          <w:tcPr>
            <w:tcW w:w="2014"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WP,MP,MXP</w:t>
            </w:r>
          </w:p>
        </w:tc>
        <w:tc>
          <w:tcPr>
            <w:tcW w:w="1560"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9 in yr of comp</w:t>
            </w:r>
          </w:p>
        </w:tc>
        <w:tc>
          <w:tcPr>
            <w:tcW w:w="1134"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11 years</w:t>
            </w:r>
          </w:p>
        </w:tc>
        <w:tc>
          <w:tcPr>
            <w:tcW w:w="992" w:type="dxa"/>
            <w:shd w:val="clear" w:color="auto" w:fill="auto"/>
          </w:tcPr>
          <w:p w:rsidR="002965F7" w:rsidRPr="005472EE" w:rsidRDefault="002965F7" w:rsidP="00F46D78">
            <w:pPr>
              <w:rPr>
                <w:rFonts w:ascii="Arial Narrow" w:hAnsi="Arial Narrow"/>
                <w:color w:val="3333FF"/>
              </w:rPr>
            </w:pPr>
          </w:p>
        </w:tc>
        <w:tc>
          <w:tcPr>
            <w:tcW w:w="2806"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LEVEL 1 ACRO</w:t>
            </w:r>
          </w:p>
        </w:tc>
      </w:tr>
      <w:tr w:rsidR="002965F7" w:rsidRPr="000F72BC" w:rsidTr="00F46D78">
        <w:tc>
          <w:tcPr>
            <w:tcW w:w="1383"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GRADE 2</w:t>
            </w:r>
          </w:p>
        </w:tc>
        <w:tc>
          <w:tcPr>
            <w:tcW w:w="2014"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WP.MP.MXP</w:t>
            </w:r>
          </w:p>
        </w:tc>
        <w:tc>
          <w:tcPr>
            <w:tcW w:w="1560"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9 in yr of comp</w:t>
            </w:r>
          </w:p>
        </w:tc>
        <w:tc>
          <w:tcPr>
            <w:tcW w:w="1134"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12 years</w:t>
            </w:r>
          </w:p>
        </w:tc>
        <w:tc>
          <w:tcPr>
            <w:tcW w:w="992" w:type="dxa"/>
            <w:shd w:val="clear" w:color="auto" w:fill="auto"/>
          </w:tcPr>
          <w:p w:rsidR="002965F7" w:rsidRPr="005472EE" w:rsidRDefault="002965F7" w:rsidP="00F46D78">
            <w:pPr>
              <w:rPr>
                <w:rFonts w:ascii="Arial Narrow" w:hAnsi="Arial Narrow"/>
                <w:color w:val="3333FF"/>
              </w:rPr>
            </w:pPr>
          </w:p>
        </w:tc>
        <w:tc>
          <w:tcPr>
            <w:tcW w:w="2806"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LEVEL 1 ACRO</w:t>
            </w:r>
          </w:p>
        </w:tc>
      </w:tr>
      <w:tr w:rsidR="002965F7" w:rsidRPr="000F72BC" w:rsidTr="00F46D78">
        <w:tc>
          <w:tcPr>
            <w:tcW w:w="1383"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GRADE 2</w:t>
            </w:r>
          </w:p>
        </w:tc>
        <w:tc>
          <w:tcPr>
            <w:tcW w:w="2014"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GROUPS</w:t>
            </w:r>
          </w:p>
        </w:tc>
        <w:tc>
          <w:tcPr>
            <w:tcW w:w="1560"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9 in yr of comp</w:t>
            </w:r>
          </w:p>
        </w:tc>
        <w:tc>
          <w:tcPr>
            <w:tcW w:w="1134"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12 years</w:t>
            </w:r>
          </w:p>
        </w:tc>
        <w:tc>
          <w:tcPr>
            <w:tcW w:w="992" w:type="dxa"/>
            <w:shd w:val="clear" w:color="auto" w:fill="auto"/>
          </w:tcPr>
          <w:p w:rsidR="002965F7" w:rsidRPr="005472EE" w:rsidRDefault="002965F7" w:rsidP="00F46D78">
            <w:pPr>
              <w:rPr>
                <w:rFonts w:ascii="Arial Narrow" w:hAnsi="Arial Narrow"/>
                <w:color w:val="3333FF"/>
              </w:rPr>
            </w:pPr>
          </w:p>
        </w:tc>
        <w:tc>
          <w:tcPr>
            <w:tcW w:w="2806"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LEVEL 1 ACRO</w:t>
            </w:r>
          </w:p>
        </w:tc>
      </w:tr>
      <w:tr w:rsidR="002965F7" w:rsidRPr="000F72BC" w:rsidTr="00F46D78">
        <w:tc>
          <w:tcPr>
            <w:tcW w:w="1383"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GRADE 3</w:t>
            </w:r>
          </w:p>
        </w:tc>
        <w:tc>
          <w:tcPr>
            <w:tcW w:w="2014"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WP,MP,MXP,WG,MG</w:t>
            </w:r>
          </w:p>
        </w:tc>
        <w:tc>
          <w:tcPr>
            <w:tcW w:w="1560"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9 in yr of comp</w:t>
            </w:r>
          </w:p>
        </w:tc>
        <w:tc>
          <w:tcPr>
            <w:tcW w:w="1134"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16 years</w:t>
            </w:r>
          </w:p>
        </w:tc>
        <w:tc>
          <w:tcPr>
            <w:tcW w:w="992"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7 years</w:t>
            </w:r>
          </w:p>
        </w:tc>
        <w:tc>
          <w:tcPr>
            <w:tcW w:w="2806"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LEVEL 2 ACRO</w:t>
            </w:r>
          </w:p>
        </w:tc>
      </w:tr>
      <w:tr w:rsidR="002965F7" w:rsidRPr="000F72BC" w:rsidTr="00F46D78">
        <w:tc>
          <w:tcPr>
            <w:tcW w:w="1383"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GRADE 4</w:t>
            </w:r>
          </w:p>
        </w:tc>
        <w:tc>
          <w:tcPr>
            <w:tcW w:w="2014"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WP,MP,MXP,WG,MG</w:t>
            </w:r>
          </w:p>
        </w:tc>
        <w:tc>
          <w:tcPr>
            <w:tcW w:w="1560"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9 in yr of comp</w:t>
            </w:r>
          </w:p>
        </w:tc>
        <w:tc>
          <w:tcPr>
            <w:tcW w:w="1134" w:type="dxa"/>
            <w:shd w:val="clear" w:color="auto" w:fill="auto"/>
          </w:tcPr>
          <w:p w:rsidR="002965F7" w:rsidRPr="005472EE" w:rsidRDefault="002965F7" w:rsidP="00F46D78">
            <w:pPr>
              <w:rPr>
                <w:rFonts w:ascii="Arial Narrow" w:hAnsi="Arial Narrow"/>
                <w:color w:val="3333FF"/>
              </w:rPr>
            </w:pPr>
          </w:p>
        </w:tc>
        <w:tc>
          <w:tcPr>
            <w:tcW w:w="992"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7 years</w:t>
            </w:r>
          </w:p>
        </w:tc>
        <w:tc>
          <w:tcPr>
            <w:tcW w:w="2806"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LEVEL 2 ACRO</w:t>
            </w:r>
          </w:p>
        </w:tc>
      </w:tr>
      <w:tr w:rsidR="002965F7" w:rsidRPr="000F72BC" w:rsidTr="00F46D78">
        <w:tc>
          <w:tcPr>
            <w:tcW w:w="1383"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GRADE 5</w:t>
            </w:r>
          </w:p>
        </w:tc>
        <w:tc>
          <w:tcPr>
            <w:tcW w:w="2014"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WP.MP.MXP</w:t>
            </w:r>
          </w:p>
        </w:tc>
        <w:tc>
          <w:tcPr>
            <w:tcW w:w="1560"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9 in yr of comp</w:t>
            </w:r>
          </w:p>
        </w:tc>
        <w:tc>
          <w:tcPr>
            <w:tcW w:w="1134" w:type="dxa"/>
            <w:shd w:val="clear" w:color="auto" w:fill="auto"/>
          </w:tcPr>
          <w:p w:rsidR="002965F7" w:rsidRPr="005472EE" w:rsidRDefault="002965F7" w:rsidP="00F46D78">
            <w:pPr>
              <w:rPr>
                <w:rFonts w:ascii="Arial Narrow" w:hAnsi="Arial Narrow"/>
                <w:color w:val="3333FF"/>
              </w:rPr>
            </w:pPr>
          </w:p>
        </w:tc>
        <w:tc>
          <w:tcPr>
            <w:tcW w:w="992"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7 years</w:t>
            </w:r>
          </w:p>
        </w:tc>
        <w:tc>
          <w:tcPr>
            <w:tcW w:w="2806"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LEVEL 2 +  L3 TECH MOD 2</w:t>
            </w:r>
          </w:p>
        </w:tc>
      </w:tr>
      <w:tr w:rsidR="002965F7" w:rsidRPr="000F72BC" w:rsidTr="00F46D78">
        <w:tc>
          <w:tcPr>
            <w:tcW w:w="1383"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GRADE 5</w:t>
            </w:r>
          </w:p>
        </w:tc>
        <w:tc>
          <w:tcPr>
            <w:tcW w:w="2014"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WG,MG</w:t>
            </w:r>
          </w:p>
        </w:tc>
        <w:tc>
          <w:tcPr>
            <w:tcW w:w="1560"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9 in yr of comp</w:t>
            </w:r>
          </w:p>
        </w:tc>
        <w:tc>
          <w:tcPr>
            <w:tcW w:w="1134" w:type="dxa"/>
            <w:shd w:val="clear" w:color="auto" w:fill="auto"/>
          </w:tcPr>
          <w:p w:rsidR="002965F7" w:rsidRPr="005472EE" w:rsidRDefault="002965F7" w:rsidP="00F46D78">
            <w:pPr>
              <w:rPr>
                <w:rFonts w:ascii="Arial Narrow" w:hAnsi="Arial Narrow"/>
                <w:color w:val="3333FF"/>
              </w:rPr>
            </w:pPr>
          </w:p>
        </w:tc>
        <w:tc>
          <w:tcPr>
            <w:tcW w:w="992"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7 years</w:t>
            </w:r>
          </w:p>
        </w:tc>
        <w:tc>
          <w:tcPr>
            <w:tcW w:w="2806"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LEVEL 2 + L3 TECH MOD 3+4</w:t>
            </w:r>
          </w:p>
        </w:tc>
      </w:tr>
      <w:tr w:rsidR="002965F7" w:rsidRPr="000F72BC" w:rsidTr="00F46D78">
        <w:tc>
          <w:tcPr>
            <w:tcW w:w="1383"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GRADE 6</w:t>
            </w:r>
          </w:p>
        </w:tc>
        <w:tc>
          <w:tcPr>
            <w:tcW w:w="2014"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WP.MP.MXP</w:t>
            </w:r>
          </w:p>
        </w:tc>
        <w:tc>
          <w:tcPr>
            <w:tcW w:w="1560"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9 in yr of comp</w:t>
            </w:r>
          </w:p>
        </w:tc>
        <w:tc>
          <w:tcPr>
            <w:tcW w:w="1134" w:type="dxa"/>
            <w:shd w:val="clear" w:color="auto" w:fill="auto"/>
          </w:tcPr>
          <w:p w:rsidR="002965F7" w:rsidRPr="005472EE" w:rsidRDefault="002965F7" w:rsidP="00F46D78">
            <w:pPr>
              <w:rPr>
                <w:rFonts w:ascii="Arial Narrow" w:hAnsi="Arial Narrow"/>
                <w:color w:val="3333FF"/>
              </w:rPr>
            </w:pPr>
          </w:p>
        </w:tc>
        <w:tc>
          <w:tcPr>
            <w:tcW w:w="992"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7years</w:t>
            </w:r>
          </w:p>
        </w:tc>
        <w:tc>
          <w:tcPr>
            <w:tcW w:w="2806"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LEVEL 2 +  L3 TEC MOD 2</w:t>
            </w:r>
          </w:p>
        </w:tc>
      </w:tr>
      <w:tr w:rsidR="002965F7" w:rsidRPr="000F72BC" w:rsidTr="00F46D78">
        <w:tc>
          <w:tcPr>
            <w:tcW w:w="1383"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GRADE 6</w:t>
            </w:r>
          </w:p>
        </w:tc>
        <w:tc>
          <w:tcPr>
            <w:tcW w:w="2014"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WG,MG</w:t>
            </w:r>
          </w:p>
        </w:tc>
        <w:tc>
          <w:tcPr>
            <w:tcW w:w="1560"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9 in yr of comp</w:t>
            </w:r>
          </w:p>
        </w:tc>
        <w:tc>
          <w:tcPr>
            <w:tcW w:w="1134" w:type="dxa"/>
            <w:shd w:val="clear" w:color="auto" w:fill="auto"/>
          </w:tcPr>
          <w:p w:rsidR="002965F7" w:rsidRPr="005472EE" w:rsidRDefault="002965F7" w:rsidP="00F46D78">
            <w:pPr>
              <w:rPr>
                <w:rFonts w:ascii="Arial Narrow" w:hAnsi="Arial Narrow"/>
                <w:color w:val="3333FF"/>
              </w:rPr>
            </w:pPr>
          </w:p>
        </w:tc>
        <w:tc>
          <w:tcPr>
            <w:tcW w:w="992"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7 years</w:t>
            </w:r>
          </w:p>
        </w:tc>
        <w:tc>
          <w:tcPr>
            <w:tcW w:w="2806"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LEVEL2 +  L3</w:t>
            </w:r>
            <w:r>
              <w:rPr>
                <w:rFonts w:ascii="Arial Narrow" w:hAnsi="Arial Narrow"/>
                <w:color w:val="3333FF"/>
              </w:rPr>
              <w:t xml:space="preserve"> </w:t>
            </w:r>
            <w:r w:rsidRPr="005472EE">
              <w:rPr>
                <w:rFonts w:ascii="Arial Narrow" w:hAnsi="Arial Narrow"/>
                <w:color w:val="3333FF"/>
              </w:rPr>
              <w:t xml:space="preserve">TECH MOD  3+4 </w:t>
            </w:r>
          </w:p>
        </w:tc>
      </w:tr>
      <w:tr w:rsidR="002965F7" w:rsidRPr="000F72BC" w:rsidTr="00F46D78">
        <w:tc>
          <w:tcPr>
            <w:tcW w:w="1383"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OUT OF AGE</w:t>
            </w:r>
          </w:p>
        </w:tc>
        <w:tc>
          <w:tcPr>
            <w:tcW w:w="2014" w:type="dxa"/>
            <w:shd w:val="clear" w:color="auto" w:fill="auto"/>
          </w:tcPr>
          <w:p w:rsidR="002965F7" w:rsidRPr="005472EE" w:rsidRDefault="002965F7" w:rsidP="00F46D78">
            <w:pPr>
              <w:rPr>
                <w:rFonts w:ascii="Arial Narrow" w:hAnsi="Arial Narrow"/>
                <w:color w:val="3333FF"/>
              </w:rPr>
            </w:pPr>
          </w:p>
        </w:tc>
        <w:tc>
          <w:tcPr>
            <w:tcW w:w="1560"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11years</w:t>
            </w:r>
          </w:p>
        </w:tc>
        <w:tc>
          <w:tcPr>
            <w:tcW w:w="1134"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 xml:space="preserve">19 years </w:t>
            </w:r>
          </w:p>
        </w:tc>
        <w:tc>
          <w:tcPr>
            <w:tcW w:w="992" w:type="dxa"/>
            <w:shd w:val="clear" w:color="auto" w:fill="auto"/>
          </w:tcPr>
          <w:p w:rsidR="002965F7" w:rsidRPr="005472EE" w:rsidRDefault="002965F7" w:rsidP="00F46D78">
            <w:pPr>
              <w:rPr>
                <w:rFonts w:ascii="Arial Narrow" w:hAnsi="Arial Narrow"/>
                <w:color w:val="3333FF"/>
              </w:rPr>
            </w:pPr>
          </w:p>
        </w:tc>
        <w:tc>
          <w:tcPr>
            <w:tcW w:w="2806"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LEVEL 2 ACRO                      To the level of skills</w:t>
            </w:r>
          </w:p>
        </w:tc>
      </w:tr>
      <w:tr w:rsidR="002965F7" w:rsidRPr="000F72BC" w:rsidTr="00F46D78">
        <w:tc>
          <w:tcPr>
            <w:tcW w:w="1383"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11-16</w:t>
            </w:r>
          </w:p>
        </w:tc>
        <w:tc>
          <w:tcPr>
            <w:tcW w:w="2014"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WP.MP.MXP</w:t>
            </w:r>
          </w:p>
        </w:tc>
        <w:tc>
          <w:tcPr>
            <w:tcW w:w="1560"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11years</w:t>
            </w:r>
          </w:p>
        </w:tc>
        <w:tc>
          <w:tcPr>
            <w:tcW w:w="1134"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16 years</w:t>
            </w:r>
          </w:p>
        </w:tc>
        <w:tc>
          <w:tcPr>
            <w:tcW w:w="992" w:type="dxa"/>
            <w:shd w:val="clear" w:color="auto" w:fill="auto"/>
          </w:tcPr>
          <w:p w:rsidR="002965F7" w:rsidRPr="005472EE" w:rsidRDefault="002965F7" w:rsidP="00F46D78">
            <w:pPr>
              <w:rPr>
                <w:rFonts w:ascii="Arial Narrow" w:hAnsi="Arial Narrow"/>
                <w:color w:val="3333FF"/>
              </w:rPr>
            </w:pPr>
          </w:p>
        </w:tc>
        <w:tc>
          <w:tcPr>
            <w:tcW w:w="2806"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 xml:space="preserve">LEVEL 2 +  L3 TECH MOD 2 </w:t>
            </w:r>
          </w:p>
        </w:tc>
      </w:tr>
      <w:tr w:rsidR="002965F7" w:rsidRPr="000F72BC" w:rsidTr="00F46D78">
        <w:tc>
          <w:tcPr>
            <w:tcW w:w="1383"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11-16</w:t>
            </w:r>
          </w:p>
        </w:tc>
        <w:tc>
          <w:tcPr>
            <w:tcW w:w="2014"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WG,MG</w:t>
            </w:r>
          </w:p>
        </w:tc>
        <w:tc>
          <w:tcPr>
            <w:tcW w:w="1560"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11years</w:t>
            </w:r>
          </w:p>
        </w:tc>
        <w:tc>
          <w:tcPr>
            <w:tcW w:w="1134"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16 years</w:t>
            </w:r>
          </w:p>
        </w:tc>
        <w:tc>
          <w:tcPr>
            <w:tcW w:w="992" w:type="dxa"/>
            <w:shd w:val="clear" w:color="auto" w:fill="auto"/>
          </w:tcPr>
          <w:p w:rsidR="002965F7" w:rsidRPr="005472EE" w:rsidRDefault="002965F7" w:rsidP="00F46D78">
            <w:pPr>
              <w:rPr>
                <w:rFonts w:ascii="Arial Narrow" w:hAnsi="Arial Narrow"/>
                <w:color w:val="3333FF"/>
              </w:rPr>
            </w:pPr>
          </w:p>
        </w:tc>
        <w:tc>
          <w:tcPr>
            <w:tcW w:w="2806"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LEVEL 2</w:t>
            </w:r>
            <w:r>
              <w:rPr>
                <w:rFonts w:ascii="Arial Narrow" w:hAnsi="Arial Narrow"/>
                <w:color w:val="3333FF"/>
              </w:rPr>
              <w:t xml:space="preserve"> </w:t>
            </w:r>
            <w:r w:rsidRPr="005472EE">
              <w:rPr>
                <w:rFonts w:ascii="Arial Narrow" w:hAnsi="Arial Narrow"/>
                <w:color w:val="3333FF"/>
              </w:rPr>
              <w:t>+ L3 TECH MOD 3+4</w:t>
            </w:r>
          </w:p>
        </w:tc>
      </w:tr>
      <w:tr w:rsidR="002965F7" w:rsidRPr="000F72BC" w:rsidTr="00F46D78">
        <w:tc>
          <w:tcPr>
            <w:tcW w:w="1383"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12-18</w:t>
            </w:r>
          </w:p>
        </w:tc>
        <w:tc>
          <w:tcPr>
            <w:tcW w:w="2014"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WP.MP.MXP</w:t>
            </w:r>
          </w:p>
        </w:tc>
        <w:tc>
          <w:tcPr>
            <w:tcW w:w="1560"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12years</w:t>
            </w:r>
          </w:p>
        </w:tc>
        <w:tc>
          <w:tcPr>
            <w:tcW w:w="1134"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18 years</w:t>
            </w:r>
          </w:p>
        </w:tc>
        <w:tc>
          <w:tcPr>
            <w:tcW w:w="992" w:type="dxa"/>
            <w:shd w:val="clear" w:color="auto" w:fill="auto"/>
          </w:tcPr>
          <w:p w:rsidR="002965F7" w:rsidRPr="005472EE" w:rsidRDefault="002965F7" w:rsidP="00F46D78">
            <w:pPr>
              <w:rPr>
                <w:rFonts w:ascii="Arial Narrow" w:hAnsi="Arial Narrow"/>
                <w:color w:val="3333FF"/>
              </w:rPr>
            </w:pPr>
          </w:p>
        </w:tc>
        <w:tc>
          <w:tcPr>
            <w:tcW w:w="2806"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SCC</w:t>
            </w:r>
          </w:p>
        </w:tc>
      </w:tr>
      <w:tr w:rsidR="002965F7" w:rsidRPr="000F72BC" w:rsidTr="00F46D78">
        <w:tc>
          <w:tcPr>
            <w:tcW w:w="1383"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12-18</w:t>
            </w:r>
          </w:p>
        </w:tc>
        <w:tc>
          <w:tcPr>
            <w:tcW w:w="2014"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WG,MG</w:t>
            </w:r>
          </w:p>
        </w:tc>
        <w:tc>
          <w:tcPr>
            <w:tcW w:w="1560"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12 years</w:t>
            </w:r>
          </w:p>
        </w:tc>
        <w:tc>
          <w:tcPr>
            <w:tcW w:w="1134"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18 years</w:t>
            </w:r>
          </w:p>
        </w:tc>
        <w:tc>
          <w:tcPr>
            <w:tcW w:w="992" w:type="dxa"/>
            <w:shd w:val="clear" w:color="auto" w:fill="auto"/>
          </w:tcPr>
          <w:p w:rsidR="002965F7" w:rsidRPr="005472EE" w:rsidRDefault="002965F7" w:rsidP="00F46D78">
            <w:pPr>
              <w:rPr>
                <w:rFonts w:ascii="Arial Narrow" w:hAnsi="Arial Narrow"/>
                <w:color w:val="3333FF"/>
              </w:rPr>
            </w:pPr>
          </w:p>
        </w:tc>
        <w:tc>
          <w:tcPr>
            <w:tcW w:w="2806"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SCC</w:t>
            </w:r>
          </w:p>
        </w:tc>
      </w:tr>
      <w:tr w:rsidR="002965F7" w:rsidRPr="00367FFC" w:rsidTr="00F46D78">
        <w:tc>
          <w:tcPr>
            <w:tcW w:w="1383"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13-19</w:t>
            </w:r>
          </w:p>
        </w:tc>
        <w:tc>
          <w:tcPr>
            <w:tcW w:w="2014"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WP.MP.MXP</w:t>
            </w:r>
          </w:p>
        </w:tc>
        <w:tc>
          <w:tcPr>
            <w:tcW w:w="1560"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13 years</w:t>
            </w:r>
          </w:p>
        </w:tc>
        <w:tc>
          <w:tcPr>
            <w:tcW w:w="1134"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19 years</w:t>
            </w:r>
          </w:p>
        </w:tc>
        <w:tc>
          <w:tcPr>
            <w:tcW w:w="992" w:type="dxa"/>
            <w:shd w:val="clear" w:color="auto" w:fill="auto"/>
          </w:tcPr>
          <w:p w:rsidR="002965F7" w:rsidRPr="005472EE" w:rsidRDefault="002965F7" w:rsidP="00F46D78">
            <w:pPr>
              <w:rPr>
                <w:rFonts w:ascii="Arial Narrow" w:hAnsi="Arial Narrow"/>
                <w:color w:val="3333FF"/>
              </w:rPr>
            </w:pPr>
          </w:p>
        </w:tc>
        <w:tc>
          <w:tcPr>
            <w:tcW w:w="2806"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SCC</w:t>
            </w:r>
          </w:p>
        </w:tc>
      </w:tr>
      <w:tr w:rsidR="002965F7" w:rsidRPr="00367FFC" w:rsidTr="00F46D78">
        <w:tc>
          <w:tcPr>
            <w:tcW w:w="1383"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13-19</w:t>
            </w:r>
          </w:p>
        </w:tc>
        <w:tc>
          <w:tcPr>
            <w:tcW w:w="2014"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WG,MG</w:t>
            </w:r>
          </w:p>
        </w:tc>
        <w:tc>
          <w:tcPr>
            <w:tcW w:w="1560"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13 years</w:t>
            </w:r>
          </w:p>
        </w:tc>
        <w:tc>
          <w:tcPr>
            <w:tcW w:w="1134"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19 years</w:t>
            </w:r>
          </w:p>
        </w:tc>
        <w:tc>
          <w:tcPr>
            <w:tcW w:w="992" w:type="dxa"/>
            <w:shd w:val="clear" w:color="auto" w:fill="auto"/>
          </w:tcPr>
          <w:p w:rsidR="002965F7" w:rsidRPr="005472EE" w:rsidRDefault="002965F7" w:rsidP="00F46D78">
            <w:pPr>
              <w:rPr>
                <w:rFonts w:ascii="Arial Narrow" w:hAnsi="Arial Narrow"/>
                <w:color w:val="3333FF"/>
              </w:rPr>
            </w:pPr>
          </w:p>
        </w:tc>
        <w:tc>
          <w:tcPr>
            <w:tcW w:w="2806"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SCC</w:t>
            </w:r>
          </w:p>
        </w:tc>
      </w:tr>
      <w:tr w:rsidR="002965F7" w:rsidRPr="00367FFC" w:rsidTr="00F46D78">
        <w:tc>
          <w:tcPr>
            <w:tcW w:w="1383"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SENIOR</w:t>
            </w:r>
          </w:p>
        </w:tc>
        <w:tc>
          <w:tcPr>
            <w:tcW w:w="2014"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WP.MP.MXP.WG,MG</w:t>
            </w:r>
          </w:p>
        </w:tc>
        <w:tc>
          <w:tcPr>
            <w:tcW w:w="1560"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15 years</w:t>
            </w:r>
          </w:p>
        </w:tc>
        <w:tc>
          <w:tcPr>
            <w:tcW w:w="1134" w:type="dxa"/>
            <w:shd w:val="clear" w:color="auto" w:fill="auto"/>
          </w:tcPr>
          <w:p w:rsidR="002965F7" w:rsidRPr="005472EE" w:rsidRDefault="002965F7" w:rsidP="00F46D78">
            <w:pPr>
              <w:rPr>
                <w:rFonts w:ascii="Arial Narrow" w:hAnsi="Arial Narrow"/>
                <w:color w:val="3333FF"/>
              </w:rPr>
            </w:pPr>
          </w:p>
        </w:tc>
        <w:tc>
          <w:tcPr>
            <w:tcW w:w="992" w:type="dxa"/>
            <w:shd w:val="clear" w:color="auto" w:fill="auto"/>
          </w:tcPr>
          <w:p w:rsidR="002965F7" w:rsidRPr="005472EE" w:rsidRDefault="002965F7" w:rsidP="00F46D78">
            <w:pPr>
              <w:rPr>
                <w:rFonts w:ascii="Arial Narrow" w:hAnsi="Arial Narrow"/>
                <w:color w:val="3333FF"/>
              </w:rPr>
            </w:pPr>
          </w:p>
        </w:tc>
        <w:tc>
          <w:tcPr>
            <w:tcW w:w="2806" w:type="dxa"/>
            <w:shd w:val="clear" w:color="auto" w:fill="auto"/>
          </w:tcPr>
          <w:p w:rsidR="002965F7" w:rsidRPr="005472EE" w:rsidRDefault="002965F7" w:rsidP="00F46D78">
            <w:pPr>
              <w:rPr>
                <w:rFonts w:ascii="Arial Narrow" w:hAnsi="Arial Narrow"/>
                <w:color w:val="3333FF"/>
              </w:rPr>
            </w:pPr>
            <w:r w:rsidRPr="005472EE">
              <w:rPr>
                <w:rFonts w:ascii="Arial Narrow" w:hAnsi="Arial Narrow"/>
                <w:color w:val="3333FF"/>
              </w:rPr>
              <w:t>HPC</w:t>
            </w:r>
          </w:p>
        </w:tc>
      </w:tr>
    </w:tbl>
    <w:p w:rsidR="002965F7" w:rsidRDefault="002965F7" w:rsidP="002965F7">
      <w:pPr>
        <w:rPr>
          <w:rFonts w:ascii="Arial" w:hAnsi="Arial" w:cs="Arial"/>
          <w:color w:val="0070C0"/>
          <w:sz w:val="24"/>
          <w:szCs w:val="24"/>
        </w:rPr>
      </w:pPr>
    </w:p>
    <w:p w:rsidR="002965F7" w:rsidRPr="005472EE" w:rsidRDefault="002965F7" w:rsidP="002965F7">
      <w:pPr>
        <w:rPr>
          <w:rFonts w:ascii="Arial" w:hAnsi="Arial" w:cs="Arial"/>
          <w:color w:val="3333FF"/>
        </w:rPr>
      </w:pPr>
      <w:r w:rsidRPr="005472EE">
        <w:rPr>
          <w:rFonts w:ascii="Arial" w:hAnsi="Arial" w:cs="Arial"/>
          <w:color w:val="3333FF"/>
          <w:sz w:val="24"/>
          <w:szCs w:val="24"/>
        </w:rPr>
        <w:t>Gymnasts:</w:t>
      </w:r>
      <w:r w:rsidRPr="005472EE">
        <w:rPr>
          <w:rFonts w:ascii="Arial" w:hAnsi="Arial" w:cs="Arial"/>
          <w:i/>
          <w:color w:val="3333FF"/>
          <w:sz w:val="24"/>
          <w:szCs w:val="24"/>
        </w:rPr>
        <w:tab/>
      </w:r>
      <w:r w:rsidRPr="005472EE">
        <w:rPr>
          <w:rFonts w:ascii="Arial" w:hAnsi="Arial" w:cs="Arial"/>
          <w:i/>
          <w:color w:val="3333FF"/>
          <w:sz w:val="24"/>
          <w:szCs w:val="24"/>
        </w:rPr>
        <w:tab/>
      </w:r>
      <w:r w:rsidRPr="005472EE">
        <w:rPr>
          <w:rFonts w:ascii="Arial" w:hAnsi="Arial" w:cs="Arial"/>
          <w:color w:val="3333FF"/>
        </w:rPr>
        <w:t>Require current BG silver competitive membership</w:t>
      </w:r>
    </w:p>
    <w:p w:rsidR="002965F7" w:rsidRPr="005472EE" w:rsidRDefault="002965F7" w:rsidP="002965F7">
      <w:pPr>
        <w:ind w:left="2160" w:hanging="2160"/>
        <w:rPr>
          <w:rFonts w:ascii="Arial" w:hAnsi="Arial" w:cs="Arial"/>
          <w:color w:val="3333FF"/>
        </w:rPr>
      </w:pPr>
      <w:r w:rsidRPr="005472EE">
        <w:rPr>
          <w:rFonts w:ascii="Arial" w:hAnsi="Arial" w:cs="Arial"/>
          <w:color w:val="3333FF"/>
          <w:sz w:val="24"/>
          <w:szCs w:val="24"/>
        </w:rPr>
        <w:t>Judges:</w:t>
      </w:r>
      <w:r w:rsidRPr="005472EE">
        <w:rPr>
          <w:rFonts w:ascii="Arial" w:hAnsi="Arial" w:cs="Arial"/>
          <w:color w:val="3333FF"/>
        </w:rPr>
        <w:tab/>
        <w:t>Require a current minimum Bronze BG membership &amp;</w:t>
      </w:r>
      <w:r>
        <w:rPr>
          <w:rFonts w:ascii="Arial" w:hAnsi="Arial" w:cs="Arial"/>
          <w:color w:val="3333FF"/>
        </w:rPr>
        <w:t xml:space="preserve"> cycle 13 judging award </w:t>
      </w:r>
      <w:r w:rsidRPr="005472EE">
        <w:rPr>
          <w:rFonts w:ascii="Arial" w:hAnsi="Arial" w:cs="Arial"/>
          <w:color w:val="3333FF"/>
        </w:rPr>
        <w:t xml:space="preserve"> </w:t>
      </w:r>
    </w:p>
    <w:p w:rsidR="002965F7" w:rsidRPr="005472EE" w:rsidRDefault="002965F7" w:rsidP="002965F7">
      <w:pPr>
        <w:ind w:left="2160" w:hanging="2160"/>
        <w:rPr>
          <w:rFonts w:ascii="Arial" w:hAnsi="Arial" w:cs="Arial"/>
          <w:color w:val="3333FF"/>
          <w:sz w:val="24"/>
          <w:szCs w:val="24"/>
        </w:rPr>
      </w:pPr>
      <w:r w:rsidRPr="005472EE">
        <w:rPr>
          <w:rFonts w:ascii="Arial" w:hAnsi="Arial" w:cs="Arial"/>
          <w:color w:val="3333FF"/>
          <w:sz w:val="24"/>
          <w:szCs w:val="24"/>
        </w:rPr>
        <w:t>Registration:</w:t>
      </w:r>
      <w:r w:rsidRPr="005472EE">
        <w:rPr>
          <w:rFonts w:ascii="Arial" w:hAnsi="Arial" w:cs="Arial"/>
          <w:color w:val="3333FF"/>
          <w:sz w:val="24"/>
          <w:szCs w:val="24"/>
        </w:rPr>
        <w:tab/>
      </w:r>
      <w:r w:rsidRPr="005472EE">
        <w:rPr>
          <w:rFonts w:ascii="Arial" w:hAnsi="Arial" w:cs="Arial"/>
          <w:color w:val="3333FF"/>
        </w:rPr>
        <w:t xml:space="preserve">One coach from each club will be required to register all their gymnasts and inform the officials of any withdrawals. Upon registering, each club will receive a pack containing a running order, </w:t>
      </w:r>
      <w:r>
        <w:rPr>
          <w:rFonts w:ascii="Arial" w:hAnsi="Arial" w:cs="Arial"/>
          <w:color w:val="3333FF"/>
        </w:rPr>
        <w:t xml:space="preserve">competitor numbers, </w:t>
      </w:r>
      <w:r w:rsidRPr="005472EE">
        <w:rPr>
          <w:rFonts w:ascii="Arial" w:hAnsi="Arial" w:cs="Arial"/>
          <w:color w:val="3333FF"/>
        </w:rPr>
        <w:t>passes for nominated coaches and Codes of Conduct.</w:t>
      </w:r>
    </w:p>
    <w:p w:rsidR="002965F7" w:rsidRPr="005472EE" w:rsidRDefault="002965F7" w:rsidP="002965F7">
      <w:pPr>
        <w:ind w:left="2160" w:hanging="2160"/>
        <w:rPr>
          <w:rFonts w:ascii="Arial" w:hAnsi="Arial" w:cs="Arial"/>
          <w:color w:val="3333FF"/>
        </w:rPr>
      </w:pPr>
      <w:r w:rsidRPr="005472EE">
        <w:rPr>
          <w:rFonts w:ascii="Arial" w:hAnsi="Arial" w:cs="Arial"/>
          <w:color w:val="3333FF"/>
          <w:sz w:val="24"/>
          <w:szCs w:val="24"/>
        </w:rPr>
        <w:t>Judges Meeting:</w:t>
      </w:r>
      <w:r w:rsidRPr="005472EE">
        <w:rPr>
          <w:rFonts w:ascii="Arial" w:hAnsi="Arial" w:cs="Arial"/>
          <w:color w:val="3333FF"/>
          <w:sz w:val="24"/>
          <w:szCs w:val="24"/>
        </w:rPr>
        <w:tab/>
      </w:r>
      <w:r w:rsidRPr="005472EE">
        <w:rPr>
          <w:rFonts w:ascii="Arial" w:hAnsi="Arial" w:cs="Arial"/>
          <w:color w:val="3333FF"/>
        </w:rPr>
        <w:t>There will be a judges</w:t>
      </w:r>
      <w:r>
        <w:rPr>
          <w:rFonts w:ascii="Arial" w:hAnsi="Arial" w:cs="Arial"/>
          <w:color w:val="3333FF"/>
        </w:rPr>
        <w:t xml:space="preserve"> meeting at 8.15</w:t>
      </w:r>
      <w:r w:rsidR="00BD191E">
        <w:rPr>
          <w:rFonts w:ascii="Arial" w:hAnsi="Arial" w:cs="Arial"/>
          <w:color w:val="3333FF"/>
        </w:rPr>
        <w:t xml:space="preserve"> with Scott &amp; Nicola</w:t>
      </w:r>
    </w:p>
    <w:p w:rsidR="002965F7" w:rsidRPr="00884401" w:rsidRDefault="002965F7" w:rsidP="002965F7">
      <w:pPr>
        <w:rPr>
          <w:rFonts w:ascii="Arial" w:hAnsi="Arial" w:cs="Arial"/>
          <w:color w:val="3333FF"/>
        </w:rPr>
      </w:pPr>
      <w:r w:rsidRPr="005472EE">
        <w:rPr>
          <w:rFonts w:ascii="Arial" w:hAnsi="Arial" w:cs="Arial"/>
          <w:color w:val="3333FF"/>
          <w:sz w:val="24"/>
          <w:szCs w:val="24"/>
        </w:rPr>
        <w:t xml:space="preserve">Coaches Meeting    </w:t>
      </w:r>
      <w:r w:rsidRPr="005472EE">
        <w:rPr>
          <w:rFonts w:ascii="Arial" w:hAnsi="Arial" w:cs="Arial"/>
          <w:color w:val="3333FF"/>
        </w:rPr>
        <w:t>There wi</w:t>
      </w:r>
      <w:r>
        <w:rPr>
          <w:rFonts w:ascii="Arial" w:hAnsi="Arial" w:cs="Arial"/>
          <w:color w:val="3333FF"/>
        </w:rPr>
        <w:t>ll be a coaches meeting at 8.15</w:t>
      </w:r>
      <w:r w:rsidR="00BD191E">
        <w:rPr>
          <w:rFonts w:ascii="Arial" w:hAnsi="Arial" w:cs="Arial"/>
          <w:color w:val="3333FF"/>
        </w:rPr>
        <w:t xml:space="preserve"> with Salme </w:t>
      </w:r>
    </w:p>
    <w:p w:rsidR="002965F7" w:rsidRPr="002A59F1" w:rsidRDefault="002965F7" w:rsidP="00BD191E">
      <w:pPr>
        <w:ind w:left="2160" w:hanging="2160"/>
        <w:rPr>
          <w:rFonts w:ascii="Arial" w:hAnsi="Arial" w:cs="Arial"/>
          <w:color w:val="FF0000"/>
        </w:rPr>
      </w:pPr>
      <w:r w:rsidRPr="005472EE">
        <w:rPr>
          <w:rFonts w:ascii="Arial" w:hAnsi="Arial" w:cs="Arial"/>
          <w:color w:val="3333FF"/>
          <w:sz w:val="24"/>
          <w:szCs w:val="24"/>
        </w:rPr>
        <w:t xml:space="preserve">Tariff Sheets  </w:t>
      </w:r>
      <w:r w:rsidRPr="005472EE">
        <w:rPr>
          <w:rFonts w:ascii="Arial" w:hAnsi="Arial" w:cs="Arial"/>
          <w:color w:val="3333FF"/>
          <w:sz w:val="24"/>
          <w:szCs w:val="24"/>
        </w:rPr>
        <w:tab/>
      </w:r>
      <w:r w:rsidRPr="002A59F1">
        <w:rPr>
          <w:rFonts w:ascii="Arial" w:hAnsi="Arial" w:cs="Arial"/>
          <w:color w:val="FF0000"/>
        </w:rPr>
        <w:t>NDP 1,2,3,4 tariff sheets handed in on the day to the judging coordinator.  NDP 5&amp;6 &amp; FIG submitted by 8</w:t>
      </w:r>
      <w:r w:rsidRPr="002A59F1">
        <w:rPr>
          <w:rFonts w:ascii="Arial" w:hAnsi="Arial" w:cs="Arial"/>
          <w:color w:val="FF0000"/>
          <w:vertAlign w:val="superscript"/>
        </w:rPr>
        <w:t>th</w:t>
      </w:r>
      <w:r w:rsidR="00BD191E">
        <w:rPr>
          <w:rFonts w:ascii="Arial" w:hAnsi="Arial" w:cs="Arial"/>
          <w:color w:val="FF0000"/>
        </w:rPr>
        <w:t xml:space="preserve"> March, by email to: </w:t>
      </w:r>
      <w:hyperlink r:id="rId6" w:history="1">
        <w:r w:rsidR="00BD191E" w:rsidRPr="00B41BA6">
          <w:rPr>
            <w:rStyle w:val="Hyperlink"/>
            <w:rFonts w:ascii="Arial" w:hAnsi="Arial" w:cs="Arial"/>
          </w:rPr>
          <w:t>scott@richmondgynastics.co.uk</w:t>
        </w:r>
      </w:hyperlink>
      <w:r w:rsidRPr="002A59F1">
        <w:rPr>
          <w:rFonts w:ascii="Arial" w:hAnsi="Arial" w:cs="Arial"/>
          <w:color w:val="FF0000"/>
        </w:rPr>
        <w:t xml:space="preserve">Tariff sheets will be checked before the day of the competition by the DJs.  Electronic tariff sheets may be downloaded from the BG website                                               </w:t>
      </w:r>
      <w:r w:rsidRPr="002A59F1">
        <w:rPr>
          <w:rFonts w:ascii="Arial" w:hAnsi="Arial" w:cs="Arial"/>
          <w:i/>
          <w:color w:val="FF0000"/>
          <w:sz w:val="20"/>
          <w:szCs w:val="20"/>
        </w:rPr>
        <w:t>Coaches should bring back-up copies of their tariff sheets to the event</w:t>
      </w:r>
    </w:p>
    <w:p w:rsidR="002965F7" w:rsidRPr="002A59F1" w:rsidRDefault="002965F7" w:rsidP="002965F7">
      <w:pPr>
        <w:ind w:left="2160" w:hanging="2160"/>
        <w:rPr>
          <w:rFonts w:ascii="Arial" w:hAnsi="Arial" w:cs="Arial"/>
          <w:color w:val="FF0000"/>
        </w:rPr>
      </w:pPr>
      <w:r w:rsidRPr="005472EE">
        <w:rPr>
          <w:rFonts w:ascii="Arial" w:hAnsi="Arial" w:cs="Arial"/>
          <w:color w:val="3333FF"/>
          <w:sz w:val="24"/>
          <w:szCs w:val="24"/>
        </w:rPr>
        <w:t>Music:</w:t>
      </w:r>
      <w:r w:rsidRPr="005472EE">
        <w:rPr>
          <w:rFonts w:ascii="Arial" w:hAnsi="Arial" w:cs="Arial"/>
          <w:color w:val="3333FF"/>
        </w:rPr>
        <w:tab/>
      </w:r>
      <w:r w:rsidRPr="002A59F1">
        <w:rPr>
          <w:rFonts w:ascii="Arial" w:hAnsi="Arial" w:cs="Arial"/>
          <w:color w:val="FF0000"/>
        </w:rPr>
        <w:t>All music must be up-loaded to the BG Music Portal by March 8</w:t>
      </w:r>
      <w:r w:rsidRPr="002A59F1">
        <w:rPr>
          <w:rFonts w:ascii="Arial" w:hAnsi="Arial" w:cs="Arial"/>
          <w:color w:val="FF0000"/>
          <w:vertAlign w:val="superscript"/>
        </w:rPr>
        <w:t>th</w:t>
      </w:r>
      <w:r w:rsidR="00BD191E">
        <w:rPr>
          <w:rFonts w:ascii="Arial" w:hAnsi="Arial" w:cs="Arial"/>
          <w:color w:val="FF0000"/>
        </w:rPr>
        <w:t xml:space="preserve"> Password = acro2016</w:t>
      </w:r>
      <w:r w:rsidRPr="002A59F1">
        <w:rPr>
          <w:rFonts w:ascii="Arial" w:hAnsi="Arial" w:cs="Arial"/>
          <w:color w:val="FF0000"/>
        </w:rPr>
        <w:t xml:space="preserve">                                                                  </w:t>
      </w:r>
      <w:r w:rsidRPr="002A59F1">
        <w:rPr>
          <w:rFonts w:ascii="Arial" w:hAnsi="Arial" w:cs="Arial"/>
          <w:i/>
          <w:color w:val="FF0000"/>
          <w:sz w:val="20"/>
          <w:szCs w:val="20"/>
        </w:rPr>
        <w:t xml:space="preserve">Coaches should bring back- up CDs of music to the event </w:t>
      </w:r>
    </w:p>
    <w:p w:rsidR="002965F7" w:rsidRPr="005472EE" w:rsidRDefault="002965F7" w:rsidP="002965F7">
      <w:pPr>
        <w:ind w:left="2145" w:hanging="2145"/>
        <w:rPr>
          <w:rFonts w:ascii="Arial" w:hAnsi="Arial" w:cs="Arial"/>
          <w:color w:val="3333FF"/>
        </w:rPr>
      </w:pPr>
      <w:r>
        <w:rPr>
          <w:rFonts w:ascii="Arial" w:hAnsi="Arial" w:cs="Arial"/>
          <w:color w:val="3333FF"/>
          <w:sz w:val="24"/>
          <w:szCs w:val="24"/>
        </w:rPr>
        <w:t>Warm-up floor</w:t>
      </w:r>
      <w:r w:rsidRPr="005472EE">
        <w:rPr>
          <w:rFonts w:ascii="Arial" w:hAnsi="Arial" w:cs="Arial"/>
          <w:color w:val="3333FF"/>
          <w:sz w:val="24"/>
          <w:szCs w:val="24"/>
        </w:rPr>
        <w:t>:</w:t>
      </w:r>
      <w:r w:rsidRPr="005472EE">
        <w:rPr>
          <w:rFonts w:ascii="Arial" w:hAnsi="Arial" w:cs="Arial"/>
          <w:color w:val="3333FF"/>
        </w:rPr>
        <w:tab/>
        <w:t xml:space="preserve">Coaches without an identity pass will not </w:t>
      </w:r>
      <w:r>
        <w:rPr>
          <w:rFonts w:ascii="Arial" w:hAnsi="Arial" w:cs="Arial"/>
          <w:color w:val="3333FF"/>
        </w:rPr>
        <w:t>be allowed in the warm up floor</w:t>
      </w:r>
      <w:r w:rsidRPr="005472EE">
        <w:rPr>
          <w:rFonts w:ascii="Arial" w:hAnsi="Arial" w:cs="Arial"/>
          <w:color w:val="3333FF"/>
        </w:rPr>
        <w:t>. Only gymnasts and nominated c</w:t>
      </w:r>
      <w:r>
        <w:rPr>
          <w:rFonts w:ascii="Arial" w:hAnsi="Arial" w:cs="Arial"/>
          <w:color w:val="3333FF"/>
        </w:rPr>
        <w:t>oaches with red or</w:t>
      </w:r>
      <w:r w:rsidRPr="005472EE">
        <w:rPr>
          <w:rFonts w:ascii="Arial" w:hAnsi="Arial" w:cs="Arial"/>
          <w:color w:val="3333FF"/>
        </w:rPr>
        <w:t xml:space="preserve"> gree</w:t>
      </w:r>
      <w:r>
        <w:rPr>
          <w:rFonts w:ascii="Arial" w:hAnsi="Arial" w:cs="Arial"/>
          <w:color w:val="3333FF"/>
        </w:rPr>
        <w:t>n passes allowed in warm-up area</w:t>
      </w:r>
      <w:r w:rsidRPr="005472EE">
        <w:rPr>
          <w:rFonts w:ascii="Arial" w:hAnsi="Arial" w:cs="Arial"/>
          <w:color w:val="3333FF"/>
        </w:rPr>
        <w:t xml:space="preserve">. </w:t>
      </w:r>
      <w:r>
        <w:rPr>
          <w:rFonts w:ascii="Arial" w:hAnsi="Arial" w:cs="Arial"/>
          <w:color w:val="3333FF"/>
        </w:rPr>
        <w:t xml:space="preserve">                                                             </w:t>
      </w:r>
      <w:r w:rsidRPr="005472EE">
        <w:rPr>
          <w:rFonts w:ascii="Arial" w:hAnsi="Arial" w:cs="Arial"/>
          <w:color w:val="3333FF"/>
        </w:rPr>
        <w:t>Parents will n</w:t>
      </w:r>
      <w:r>
        <w:rPr>
          <w:rFonts w:ascii="Arial" w:hAnsi="Arial" w:cs="Arial"/>
          <w:color w:val="3333FF"/>
        </w:rPr>
        <w:t>ot be allowed in the warm-up area</w:t>
      </w:r>
      <w:r w:rsidRPr="005472EE">
        <w:rPr>
          <w:rFonts w:ascii="Arial" w:hAnsi="Arial" w:cs="Arial"/>
          <w:color w:val="3333FF"/>
        </w:rPr>
        <w:t>.</w:t>
      </w:r>
      <w:r>
        <w:rPr>
          <w:rFonts w:ascii="Arial" w:hAnsi="Arial" w:cs="Arial"/>
          <w:color w:val="3333FF"/>
        </w:rPr>
        <w:t xml:space="preserve"> Gymnast’s hair should be done in the cloakrooms</w:t>
      </w:r>
    </w:p>
    <w:p w:rsidR="002965F7" w:rsidRPr="005472EE" w:rsidRDefault="002965F7" w:rsidP="002965F7">
      <w:pPr>
        <w:rPr>
          <w:rFonts w:ascii="Arial" w:hAnsi="Arial" w:cs="Arial"/>
          <w:color w:val="3333FF"/>
        </w:rPr>
      </w:pPr>
      <w:r w:rsidRPr="005472EE">
        <w:rPr>
          <w:rFonts w:ascii="Arial" w:hAnsi="Arial" w:cs="Arial"/>
          <w:color w:val="3333FF"/>
          <w:sz w:val="24"/>
          <w:szCs w:val="24"/>
        </w:rPr>
        <w:t>Anti-doping:</w:t>
      </w:r>
      <w:r w:rsidRPr="005472EE">
        <w:rPr>
          <w:rFonts w:ascii="Arial" w:hAnsi="Arial" w:cs="Arial"/>
          <w:color w:val="3333FF"/>
          <w:sz w:val="24"/>
          <w:szCs w:val="24"/>
        </w:rPr>
        <w:tab/>
      </w:r>
      <w:r w:rsidRPr="005472EE">
        <w:rPr>
          <w:rFonts w:ascii="Arial" w:hAnsi="Arial" w:cs="Arial"/>
          <w:color w:val="3333FF"/>
          <w:sz w:val="24"/>
          <w:szCs w:val="24"/>
        </w:rPr>
        <w:tab/>
      </w:r>
      <w:r w:rsidRPr="005472EE">
        <w:rPr>
          <w:rFonts w:ascii="Arial" w:hAnsi="Arial" w:cs="Arial"/>
          <w:color w:val="3333FF"/>
        </w:rPr>
        <w:t>Testing may take place at any event.</w:t>
      </w:r>
    </w:p>
    <w:p w:rsidR="002965F7" w:rsidRPr="005472EE" w:rsidRDefault="002965F7" w:rsidP="002965F7">
      <w:pPr>
        <w:ind w:left="2160"/>
        <w:rPr>
          <w:rFonts w:ascii="Arial" w:hAnsi="Arial" w:cs="Arial"/>
          <w:color w:val="3333FF"/>
        </w:rPr>
      </w:pPr>
      <w:r w:rsidRPr="005472EE">
        <w:rPr>
          <w:rFonts w:ascii="Arial" w:hAnsi="Arial" w:cs="Arial"/>
          <w:color w:val="3333FF"/>
        </w:rPr>
        <w:t>The gymnast is held accountable if a prohibited substance is found in a sample provided, whether intentional or unintentional.</w:t>
      </w:r>
    </w:p>
    <w:p w:rsidR="002965F7" w:rsidRPr="005472EE" w:rsidRDefault="002965F7" w:rsidP="002965F7">
      <w:pPr>
        <w:ind w:left="2160"/>
        <w:rPr>
          <w:rFonts w:ascii="Arial" w:hAnsi="Arial" w:cs="Arial"/>
          <w:color w:val="3333FF"/>
        </w:rPr>
      </w:pPr>
      <w:r w:rsidRPr="005472EE">
        <w:rPr>
          <w:rFonts w:ascii="Arial" w:hAnsi="Arial" w:cs="Arial"/>
          <w:color w:val="3333FF"/>
        </w:rPr>
        <w:t xml:space="preserve">If a gymnast is taking medication it is vital that these are checked on a regular basis and if tested, declared. Medications may be checked on the website: </w:t>
      </w:r>
      <w:hyperlink r:id="rId7" w:history="1">
        <w:r w:rsidRPr="005472EE">
          <w:rPr>
            <w:rStyle w:val="Hyperlink"/>
            <w:rFonts w:ascii="Arial" w:hAnsi="Arial" w:cs="Arial"/>
            <w:color w:val="3333FF"/>
          </w:rPr>
          <w:t>http://www.globaldro.com</w:t>
        </w:r>
      </w:hyperlink>
      <w:r w:rsidRPr="005472EE">
        <w:rPr>
          <w:rFonts w:ascii="Arial" w:hAnsi="Arial" w:cs="Arial"/>
          <w:color w:val="3333FF"/>
        </w:rPr>
        <w:t xml:space="preserve"> </w:t>
      </w:r>
    </w:p>
    <w:p w:rsidR="002965F7" w:rsidRPr="005472EE" w:rsidRDefault="002965F7" w:rsidP="002965F7">
      <w:pPr>
        <w:ind w:left="2160"/>
        <w:rPr>
          <w:rFonts w:ascii="Arial" w:hAnsi="Arial" w:cs="Arial"/>
          <w:color w:val="3333FF"/>
        </w:rPr>
      </w:pPr>
      <w:r w:rsidRPr="005472EE">
        <w:rPr>
          <w:rFonts w:ascii="Arial" w:hAnsi="Arial" w:cs="Arial"/>
          <w:color w:val="3333FF"/>
        </w:rPr>
        <w:t xml:space="preserve">If  a gymnast is currently on medication which is restricted or prohibited, or has a Therapeutic Use Exemption (TUE) certificate, it is necessary to ensure that BG /LG is aware of this and to ensure that the TUE certificate is available at the testing. For further information check </w:t>
      </w:r>
      <w:hyperlink r:id="rId8" w:history="1">
        <w:r w:rsidRPr="005472EE">
          <w:rPr>
            <w:rStyle w:val="Hyperlink"/>
            <w:rFonts w:ascii="Arial" w:hAnsi="Arial" w:cs="Arial"/>
            <w:color w:val="3333FF"/>
          </w:rPr>
          <w:t>www.british-gymnastics.org</w:t>
        </w:r>
      </w:hyperlink>
      <w:r w:rsidRPr="005472EE">
        <w:rPr>
          <w:rFonts w:ascii="Arial" w:hAnsi="Arial" w:cs="Arial"/>
          <w:color w:val="3333FF"/>
        </w:rPr>
        <w:t xml:space="preserve"> </w:t>
      </w:r>
    </w:p>
    <w:p w:rsidR="002965F7" w:rsidRPr="005472EE" w:rsidRDefault="002965F7" w:rsidP="002965F7">
      <w:pPr>
        <w:rPr>
          <w:rFonts w:ascii="Arial" w:hAnsi="Arial" w:cs="Arial"/>
          <w:color w:val="3333FF"/>
          <w:sz w:val="24"/>
          <w:szCs w:val="24"/>
        </w:rPr>
      </w:pPr>
    </w:p>
    <w:p w:rsidR="002965F7" w:rsidRPr="005472EE" w:rsidRDefault="002965F7" w:rsidP="002965F7">
      <w:pPr>
        <w:rPr>
          <w:rFonts w:ascii="Arial" w:hAnsi="Arial" w:cs="Arial"/>
          <w:color w:val="3333FF"/>
          <w:sz w:val="24"/>
          <w:szCs w:val="24"/>
        </w:rPr>
      </w:pPr>
      <w:r w:rsidRPr="005472EE">
        <w:rPr>
          <w:rFonts w:ascii="Arial" w:hAnsi="Arial" w:cs="Arial"/>
          <w:color w:val="3333FF"/>
          <w:sz w:val="24"/>
          <w:szCs w:val="24"/>
        </w:rPr>
        <w:lastRenderedPageBreak/>
        <w:t>BG/LG Photo Policy:</w:t>
      </w:r>
    </w:p>
    <w:p w:rsidR="002965F7" w:rsidRPr="005472EE" w:rsidRDefault="002965F7" w:rsidP="002965F7">
      <w:pPr>
        <w:ind w:left="2160"/>
        <w:rPr>
          <w:rFonts w:ascii="Arial" w:hAnsi="Arial" w:cs="Arial"/>
          <w:color w:val="3333FF"/>
        </w:rPr>
      </w:pPr>
      <w:r w:rsidRPr="005472EE">
        <w:rPr>
          <w:rFonts w:ascii="Arial" w:hAnsi="Arial" w:cs="Arial"/>
          <w:color w:val="3333FF"/>
        </w:rPr>
        <w:t>By entering an LG event, there is an acceptance that the participants may be photographed and the photograph may be published in LG communications. Any person wishing to use video, film, or take photographs must abide by the BG ‘Photography at Events’ Policy. (</w:t>
      </w:r>
      <w:hyperlink r:id="rId9" w:history="1">
        <w:r w:rsidRPr="005472EE">
          <w:rPr>
            <w:rStyle w:val="Hyperlink"/>
            <w:rFonts w:ascii="Arial" w:hAnsi="Arial" w:cs="Arial"/>
            <w:color w:val="3333FF"/>
          </w:rPr>
          <w:t>www.british-gymnastics.org</w:t>
        </w:r>
      </w:hyperlink>
      <w:r w:rsidRPr="005472EE">
        <w:rPr>
          <w:rFonts w:ascii="Arial" w:hAnsi="Arial" w:cs="Arial"/>
          <w:color w:val="3333FF"/>
        </w:rPr>
        <w:t>)  Photos may only be taken for personal use. You may not take photos for sale, other commercial use, or publications in printed or electronic form, such as on websites. Clubs may publish some photos of their own gymnasts, but this may only be done in accordance with BG ‘Child Protection’ Policy</w:t>
      </w:r>
    </w:p>
    <w:p w:rsidR="002965F7" w:rsidRPr="005472EE" w:rsidRDefault="002965F7" w:rsidP="002965F7">
      <w:pPr>
        <w:ind w:left="2160"/>
        <w:rPr>
          <w:rFonts w:ascii="Arial" w:hAnsi="Arial" w:cs="Arial"/>
          <w:color w:val="3333FF"/>
        </w:rPr>
      </w:pPr>
      <w:r w:rsidRPr="005472EE">
        <w:rPr>
          <w:rFonts w:ascii="Arial" w:hAnsi="Arial" w:cs="Arial"/>
          <w:color w:val="3333FF"/>
        </w:rPr>
        <w:t>Flash may not be used at any time whilst gymnasts are warming up or competing. Any concerns about any photographer or the suitability of any photos being taken should be reported to the Welfare Officer at the event.</w:t>
      </w:r>
    </w:p>
    <w:p w:rsidR="002965F7" w:rsidRPr="00587828" w:rsidRDefault="002965F7" w:rsidP="002965F7">
      <w:pPr>
        <w:ind w:left="2160"/>
        <w:rPr>
          <w:rFonts w:ascii="Arial" w:hAnsi="Arial" w:cs="Arial"/>
          <w:b/>
          <w:color w:val="3333FF"/>
        </w:rPr>
      </w:pPr>
      <w:r w:rsidRPr="005472EE">
        <w:rPr>
          <w:rFonts w:ascii="Arial" w:hAnsi="Arial" w:cs="Arial"/>
          <w:b/>
          <w:color w:val="3333FF"/>
        </w:rPr>
        <w:t>Nominated coaches must not take photos or videos, whilst in the arena. Coaches who are spectators are covered by the same rulings as parents/guardians.</w:t>
      </w:r>
    </w:p>
    <w:p w:rsidR="002965F7" w:rsidRDefault="002965F7" w:rsidP="002965F7">
      <w:pPr>
        <w:rPr>
          <w:rFonts w:ascii="Arial" w:hAnsi="Arial" w:cs="Arial"/>
          <w:color w:val="00B0F0"/>
          <w:sz w:val="28"/>
          <w:szCs w:val="28"/>
        </w:rPr>
      </w:pPr>
      <w:r>
        <w:rPr>
          <w:rFonts w:ascii="Arial" w:hAnsi="Arial" w:cs="Arial"/>
          <w:color w:val="00B0F0"/>
          <w:sz w:val="28"/>
          <w:szCs w:val="28"/>
        </w:rPr>
        <w:t>Event</w:t>
      </w:r>
      <w:r w:rsidRPr="00D14806">
        <w:rPr>
          <w:rFonts w:ascii="Arial" w:hAnsi="Arial" w:cs="Arial"/>
          <w:color w:val="00B0F0"/>
          <w:sz w:val="28"/>
          <w:szCs w:val="28"/>
        </w:rPr>
        <w:t xml:space="preserve"> details:</w:t>
      </w:r>
    </w:p>
    <w:p w:rsidR="002965F7" w:rsidRPr="000E76D0" w:rsidRDefault="002965F7" w:rsidP="002965F7">
      <w:pPr>
        <w:ind w:left="2160" w:hanging="2160"/>
        <w:rPr>
          <w:rFonts w:ascii="Arial" w:hAnsi="Arial" w:cs="Arial"/>
          <w:b/>
          <w:color w:val="3333FF"/>
        </w:rPr>
      </w:pPr>
      <w:r w:rsidRPr="005472EE">
        <w:rPr>
          <w:rFonts w:ascii="Arial" w:hAnsi="Arial" w:cs="Arial"/>
          <w:color w:val="3333FF"/>
          <w:sz w:val="24"/>
          <w:szCs w:val="24"/>
        </w:rPr>
        <w:t>Competitions:</w:t>
      </w:r>
      <w:r w:rsidRPr="005472EE">
        <w:rPr>
          <w:rFonts w:ascii="Arial" w:hAnsi="Arial" w:cs="Arial"/>
          <w:color w:val="3333FF"/>
          <w:sz w:val="24"/>
          <w:szCs w:val="24"/>
        </w:rPr>
        <w:tab/>
        <w:t>Th</w:t>
      </w:r>
      <w:r w:rsidRPr="005472EE">
        <w:rPr>
          <w:rFonts w:ascii="Arial" w:hAnsi="Arial" w:cs="Arial"/>
          <w:color w:val="3333FF"/>
        </w:rPr>
        <w:t xml:space="preserve">e event will be split into two competitions. </w:t>
      </w:r>
      <w:r>
        <w:rPr>
          <w:rFonts w:ascii="Arial" w:hAnsi="Arial" w:cs="Arial"/>
          <w:color w:val="3333FF"/>
        </w:rPr>
        <w:t xml:space="preserve"> </w:t>
      </w:r>
      <w:r w:rsidRPr="000E76D0">
        <w:rPr>
          <w:rFonts w:ascii="Arial" w:hAnsi="Arial" w:cs="Arial"/>
          <w:b/>
          <w:color w:val="3333FF"/>
        </w:rPr>
        <w:t>Gymnasts competing in the afternoon competi</w:t>
      </w:r>
      <w:r w:rsidR="00FE1DD3">
        <w:rPr>
          <w:rFonts w:ascii="Arial" w:hAnsi="Arial" w:cs="Arial"/>
          <w:b/>
          <w:color w:val="3333FF"/>
        </w:rPr>
        <w:t>tion should not arrive before 2pm</w:t>
      </w:r>
      <w:r w:rsidRPr="000E76D0">
        <w:rPr>
          <w:rFonts w:ascii="Arial" w:hAnsi="Arial" w:cs="Arial"/>
          <w:b/>
          <w:color w:val="3333FF"/>
        </w:rPr>
        <w:t xml:space="preserve"> because of parking restrictions. </w:t>
      </w:r>
      <w:r w:rsidRPr="000E76D0">
        <w:rPr>
          <w:rFonts w:ascii="Arial" w:hAnsi="Arial" w:cs="Arial"/>
          <w:b/>
          <w:color w:val="3333FF"/>
          <w:sz w:val="24"/>
          <w:szCs w:val="24"/>
        </w:rPr>
        <w:tab/>
      </w:r>
    </w:p>
    <w:p w:rsidR="002965F7" w:rsidRPr="005472EE" w:rsidRDefault="002965F7" w:rsidP="002965F7">
      <w:pPr>
        <w:ind w:left="2160" w:hanging="2160"/>
        <w:rPr>
          <w:rFonts w:ascii="Arial" w:hAnsi="Arial" w:cs="Arial"/>
          <w:color w:val="3333FF"/>
          <w:sz w:val="24"/>
          <w:szCs w:val="24"/>
        </w:rPr>
      </w:pPr>
      <w:r w:rsidRPr="005472EE">
        <w:rPr>
          <w:rFonts w:ascii="Arial" w:hAnsi="Arial" w:cs="Arial"/>
          <w:color w:val="3333FF"/>
          <w:sz w:val="24"/>
          <w:szCs w:val="24"/>
        </w:rPr>
        <w:t>Judging Panels:</w:t>
      </w:r>
      <w:r w:rsidRPr="005472EE">
        <w:rPr>
          <w:rFonts w:ascii="Arial" w:hAnsi="Arial" w:cs="Arial"/>
          <w:color w:val="3333FF"/>
        </w:rPr>
        <w:tab/>
        <w:t>There will be three panels of judges for this event.</w:t>
      </w:r>
    </w:p>
    <w:p w:rsidR="002965F7" w:rsidRPr="005472EE" w:rsidRDefault="002965F7" w:rsidP="002965F7">
      <w:pPr>
        <w:ind w:left="2160" w:hanging="2160"/>
        <w:rPr>
          <w:rFonts w:ascii="Arial" w:hAnsi="Arial" w:cs="Arial"/>
          <w:color w:val="3333FF"/>
        </w:rPr>
      </w:pPr>
      <w:r w:rsidRPr="005472EE">
        <w:rPr>
          <w:rFonts w:ascii="Arial" w:hAnsi="Arial" w:cs="Arial"/>
          <w:color w:val="3333FF"/>
          <w:sz w:val="24"/>
          <w:szCs w:val="24"/>
        </w:rPr>
        <w:t>Gymnast’s Attire:</w:t>
      </w:r>
      <w:r w:rsidRPr="005472EE">
        <w:rPr>
          <w:rFonts w:ascii="Arial" w:hAnsi="Arial" w:cs="Arial"/>
          <w:color w:val="3333FF"/>
          <w:sz w:val="24"/>
          <w:szCs w:val="24"/>
        </w:rPr>
        <w:tab/>
      </w:r>
      <w:r w:rsidRPr="005472EE">
        <w:rPr>
          <w:rFonts w:ascii="Arial" w:hAnsi="Arial" w:cs="Arial"/>
          <w:color w:val="3333FF"/>
        </w:rPr>
        <w:t>Gymnasts must march on in club tracksuits. Jewellery, body piercing and similar adornments are not allowed</w:t>
      </w:r>
    </w:p>
    <w:p w:rsidR="002965F7" w:rsidRPr="005472EE" w:rsidRDefault="002965F7" w:rsidP="002965F7">
      <w:pPr>
        <w:ind w:left="2160" w:hanging="2160"/>
        <w:rPr>
          <w:rFonts w:ascii="Arial" w:hAnsi="Arial" w:cs="Arial"/>
          <w:color w:val="3333FF"/>
          <w:sz w:val="24"/>
          <w:szCs w:val="24"/>
        </w:rPr>
      </w:pPr>
      <w:r w:rsidRPr="005472EE">
        <w:rPr>
          <w:rFonts w:ascii="Arial" w:hAnsi="Arial" w:cs="Arial"/>
          <w:color w:val="3333FF"/>
          <w:sz w:val="24"/>
          <w:szCs w:val="24"/>
        </w:rPr>
        <w:t>Coach’s Attire:</w:t>
      </w:r>
      <w:r w:rsidRPr="005472EE">
        <w:rPr>
          <w:rFonts w:ascii="Arial" w:hAnsi="Arial" w:cs="Arial"/>
          <w:color w:val="3333FF"/>
          <w:sz w:val="24"/>
          <w:szCs w:val="24"/>
        </w:rPr>
        <w:tab/>
      </w:r>
      <w:r w:rsidRPr="005472EE">
        <w:rPr>
          <w:rFonts w:ascii="Arial" w:hAnsi="Arial" w:cs="Arial"/>
          <w:color w:val="3333FF"/>
        </w:rPr>
        <w:t xml:space="preserve">Coaches are required to wear club tracksuit or a polo shirt and track bottoms. Coaches will not be allowed on the floor if wearing inappropriate clothing or jewellery and their gymnasts will be disqualified. </w:t>
      </w:r>
    </w:p>
    <w:p w:rsidR="002965F7" w:rsidRPr="005472EE" w:rsidRDefault="002965F7" w:rsidP="002965F7">
      <w:pPr>
        <w:ind w:left="2160" w:hanging="2160"/>
        <w:rPr>
          <w:rFonts w:ascii="Arial" w:hAnsi="Arial" w:cs="Arial"/>
          <w:color w:val="3333FF"/>
          <w:sz w:val="24"/>
          <w:szCs w:val="24"/>
        </w:rPr>
      </w:pPr>
      <w:r w:rsidRPr="005472EE">
        <w:rPr>
          <w:rFonts w:ascii="Arial" w:hAnsi="Arial" w:cs="Arial"/>
          <w:color w:val="3333FF"/>
          <w:sz w:val="24"/>
          <w:szCs w:val="24"/>
        </w:rPr>
        <w:t>Judges Attire:</w:t>
      </w:r>
      <w:r w:rsidRPr="005472EE">
        <w:rPr>
          <w:rFonts w:ascii="Arial" w:hAnsi="Arial" w:cs="Arial"/>
          <w:color w:val="3333FF"/>
          <w:sz w:val="24"/>
          <w:szCs w:val="24"/>
        </w:rPr>
        <w:tab/>
      </w:r>
      <w:r w:rsidRPr="005472EE">
        <w:rPr>
          <w:rFonts w:ascii="Arial" w:hAnsi="Arial" w:cs="Arial"/>
          <w:color w:val="3333FF"/>
        </w:rPr>
        <w:t xml:space="preserve">Judges and officials must wear black suits, skirts or trousers with jackets and white shirts. </w:t>
      </w:r>
      <w:r w:rsidRPr="005472EE">
        <w:rPr>
          <w:rFonts w:ascii="Arial" w:hAnsi="Arial" w:cs="Arial"/>
          <w:color w:val="3333FF"/>
          <w:sz w:val="24"/>
          <w:szCs w:val="24"/>
        </w:rPr>
        <w:t xml:space="preserve"> </w:t>
      </w:r>
      <w:r w:rsidRPr="005472EE">
        <w:rPr>
          <w:rFonts w:ascii="Arial" w:hAnsi="Arial" w:cs="Arial"/>
          <w:color w:val="3333FF"/>
        </w:rPr>
        <w:t>Black shoes</w:t>
      </w:r>
    </w:p>
    <w:p w:rsidR="002965F7" w:rsidRPr="005472EE" w:rsidRDefault="002965F7" w:rsidP="002965F7">
      <w:pPr>
        <w:ind w:left="2160" w:hanging="2160"/>
        <w:rPr>
          <w:rFonts w:ascii="Arial" w:hAnsi="Arial" w:cs="Arial"/>
          <w:color w:val="3333FF"/>
          <w:sz w:val="24"/>
          <w:szCs w:val="24"/>
        </w:rPr>
      </w:pPr>
      <w:r w:rsidRPr="005472EE">
        <w:rPr>
          <w:rFonts w:ascii="Arial" w:hAnsi="Arial" w:cs="Arial"/>
          <w:color w:val="3333FF"/>
          <w:sz w:val="24"/>
          <w:szCs w:val="24"/>
        </w:rPr>
        <w:t>March on:</w:t>
      </w:r>
      <w:r w:rsidRPr="005472EE">
        <w:rPr>
          <w:rFonts w:ascii="Arial" w:hAnsi="Arial" w:cs="Arial"/>
          <w:color w:val="3333FF"/>
        </w:rPr>
        <w:tab/>
        <w:t>Clubs will march on in alphabetical order with shortest first. Round 1 gymnasts will remain in the gym, Round 2 gymnasts go to warm-up floor. Round 3 gymnasts sit in allocated seating</w:t>
      </w:r>
    </w:p>
    <w:p w:rsidR="002965F7" w:rsidRPr="005472EE" w:rsidRDefault="002965F7" w:rsidP="002965F7">
      <w:pPr>
        <w:ind w:left="2160" w:hanging="2160"/>
        <w:rPr>
          <w:rFonts w:ascii="Arial" w:hAnsi="Arial" w:cs="Arial"/>
          <w:color w:val="3333FF"/>
        </w:rPr>
      </w:pPr>
      <w:r w:rsidRPr="005472EE">
        <w:rPr>
          <w:rFonts w:ascii="Arial" w:hAnsi="Arial" w:cs="Arial"/>
          <w:color w:val="3333FF"/>
        </w:rPr>
        <w:t>Gymnasts Seating:     Gymnasts must sit in the allocated spaces with their club, until called for warm-up.</w:t>
      </w:r>
    </w:p>
    <w:p w:rsidR="00FE1DD3" w:rsidRDefault="002965F7" w:rsidP="002965F7">
      <w:pPr>
        <w:ind w:left="2160" w:hanging="2160"/>
        <w:rPr>
          <w:rFonts w:ascii="Arial" w:hAnsi="Arial" w:cs="Arial"/>
          <w:color w:val="3333FF"/>
        </w:rPr>
      </w:pPr>
      <w:r w:rsidRPr="005472EE">
        <w:rPr>
          <w:rFonts w:ascii="Arial" w:hAnsi="Arial" w:cs="Arial"/>
          <w:color w:val="3333FF"/>
        </w:rPr>
        <w:t>Warm-up Area:           Coaches with red or green passes may use the warm up area</w:t>
      </w:r>
      <w:r w:rsidR="00FE1DD3">
        <w:rPr>
          <w:rFonts w:ascii="Arial" w:hAnsi="Arial" w:cs="Arial"/>
          <w:color w:val="3333FF"/>
        </w:rPr>
        <w:t xml:space="preserve"> when called </w:t>
      </w:r>
    </w:p>
    <w:p w:rsidR="002965F7" w:rsidRPr="005472EE" w:rsidRDefault="00FE1DD3" w:rsidP="002965F7">
      <w:pPr>
        <w:ind w:left="2160" w:hanging="2160"/>
        <w:rPr>
          <w:rFonts w:ascii="Arial" w:hAnsi="Arial" w:cs="Arial"/>
          <w:color w:val="3333FF"/>
        </w:rPr>
      </w:pPr>
      <w:r>
        <w:rPr>
          <w:rFonts w:ascii="Arial" w:hAnsi="Arial" w:cs="Arial"/>
          <w:color w:val="3333FF"/>
        </w:rPr>
        <w:t>Orientation:</w:t>
      </w:r>
      <w:r>
        <w:rPr>
          <w:rFonts w:ascii="Arial" w:hAnsi="Arial" w:cs="Arial"/>
          <w:color w:val="3333FF"/>
        </w:rPr>
        <w:tab/>
        <w:t>Orientation rota will be included in coach packs</w:t>
      </w:r>
      <w:r w:rsidR="002965F7" w:rsidRPr="005472EE">
        <w:rPr>
          <w:rFonts w:ascii="Arial" w:hAnsi="Arial" w:cs="Arial"/>
          <w:color w:val="3333FF"/>
        </w:rPr>
        <w:t xml:space="preserve"> </w:t>
      </w:r>
    </w:p>
    <w:p w:rsidR="002965F7" w:rsidRDefault="002965F7" w:rsidP="002965F7">
      <w:pPr>
        <w:ind w:left="2160" w:hanging="2160"/>
        <w:rPr>
          <w:rFonts w:ascii="Arial" w:hAnsi="Arial" w:cs="Arial"/>
          <w:color w:val="3333FF"/>
          <w:sz w:val="24"/>
          <w:szCs w:val="24"/>
        </w:rPr>
      </w:pPr>
    </w:p>
    <w:p w:rsidR="002965F7" w:rsidRPr="005472EE" w:rsidRDefault="002965F7" w:rsidP="002965F7">
      <w:pPr>
        <w:ind w:left="2160" w:hanging="2160"/>
        <w:rPr>
          <w:rFonts w:ascii="Arial" w:hAnsi="Arial" w:cs="Arial"/>
          <w:color w:val="3333FF"/>
        </w:rPr>
      </w:pPr>
      <w:r w:rsidRPr="005472EE">
        <w:rPr>
          <w:rFonts w:ascii="Arial" w:hAnsi="Arial" w:cs="Arial"/>
          <w:color w:val="3333FF"/>
          <w:sz w:val="24"/>
          <w:szCs w:val="24"/>
        </w:rPr>
        <w:t>Electronic Communications</w:t>
      </w:r>
      <w:r w:rsidRPr="005472EE">
        <w:rPr>
          <w:rFonts w:ascii="Arial" w:hAnsi="Arial" w:cs="Arial"/>
          <w:color w:val="3333FF"/>
        </w:rPr>
        <w:t xml:space="preserve">:                                                                                           Apart from as required for the running of the competition, gymnasts, coaches, judges and officials must not use mobile phones or any other electronic communication devices including tablets, to make calls, take photographs or be used for other forms of communication in the arena during the event. </w:t>
      </w:r>
    </w:p>
    <w:p w:rsidR="002965F7" w:rsidRPr="005472EE" w:rsidRDefault="002965F7" w:rsidP="002965F7">
      <w:pPr>
        <w:ind w:left="2160" w:hanging="2160"/>
        <w:rPr>
          <w:rFonts w:ascii="Arial" w:hAnsi="Arial" w:cs="Arial"/>
          <w:color w:val="3333FF"/>
        </w:rPr>
      </w:pPr>
      <w:r w:rsidRPr="005472EE">
        <w:rPr>
          <w:rFonts w:ascii="Arial" w:hAnsi="Arial" w:cs="Arial"/>
          <w:color w:val="3333FF"/>
          <w:sz w:val="24"/>
          <w:szCs w:val="24"/>
        </w:rPr>
        <w:t>Inquiries:</w:t>
      </w:r>
      <w:r w:rsidRPr="005472EE">
        <w:rPr>
          <w:rFonts w:ascii="Arial" w:hAnsi="Arial" w:cs="Arial"/>
          <w:color w:val="3333FF"/>
        </w:rPr>
        <w:tab/>
        <w:t xml:space="preserve">A coach may only inquire about the </w:t>
      </w:r>
      <w:r w:rsidRPr="00E242A5">
        <w:rPr>
          <w:rFonts w:ascii="Arial" w:hAnsi="Arial" w:cs="Arial"/>
          <w:color w:val="3333FF"/>
        </w:rPr>
        <w:t>Difficulty Score,</w:t>
      </w:r>
      <w:r w:rsidRPr="005472EE">
        <w:rPr>
          <w:rFonts w:ascii="Arial" w:hAnsi="Arial" w:cs="Arial"/>
          <w:color w:val="3333FF"/>
        </w:rPr>
        <w:t xml:space="preserve"> in accordance                                                       with the principles of the FIG code of points. Inquiries may be made only for a coaches’ own gymnast.</w:t>
      </w:r>
    </w:p>
    <w:p w:rsidR="002965F7" w:rsidRPr="000E76D0" w:rsidRDefault="002965F7" w:rsidP="002965F7">
      <w:pPr>
        <w:ind w:left="2160" w:hanging="2160"/>
        <w:rPr>
          <w:rFonts w:ascii="Arial" w:hAnsi="Arial"/>
          <w:color w:val="0000FF"/>
          <w:sz w:val="24"/>
          <w:szCs w:val="24"/>
        </w:rPr>
      </w:pPr>
      <w:r w:rsidRPr="000E76D0">
        <w:rPr>
          <w:rFonts w:ascii="Arial" w:hAnsi="Arial"/>
          <w:color w:val="0000FF"/>
          <w:sz w:val="24"/>
          <w:szCs w:val="24"/>
        </w:rPr>
        <w:t>Tie break:</w:t>
      </w:r>
      <w:r w:rsidRPr="000E76D0">
        <w:rPr>
          <w:rFonts w:ascii="Arial" w:hAnsi="Arial"/>
          <w:color w:val="0000FF"/>
          <w:sz w:val="24"/>
          <w:szCs w:val="24"/>
        </w:rPr>
        <w:tab/>
        <w:t>In the event of a tie for first position, the winning partnership will be decided by the following tie-break system:</w:t>
      </w:r>
    </w:p>
    <w:p w:rsidR="002965F7" w:rsidRPr="000E76D0" w:rsidRDefault="002965F7" w:rsidP="002965F7">
      <w:pPr>
        <w:numPr>
          <w:ilvl w:val="0"/>
          <w:numId w:val="7"/>
        </w:numPr>
        <w:spacing w:after="0" w:line="240" w:lineRule="auto"/>
        <w:rPr>
          <w:rFonts w:ascii="Arial" w:hAnsi="Arial"/>
          <w:color w:val="0000FF"/>
          <w:sz w:val="24"/>
          <w:szCs w:val="24"/>
        </w:rPr>
      </w:pPr>
      <w:r w:rsidRPr="000E76D0">
        <w:rPr>
          <w:rFonts w:ascii="Arial" w:hAnsi="Arial"/>
          <w:color w:val="0000FF"/>
          <w:sz w:val="24"/>
          <w:szCs w:val="24"/>
        </w:rPr>
        <w:t>Highest Tariff</w:t>
      </w:r>
    </w:p>
    <w:p w:rsidR="002965F7" w:rsidRPr="000E76D0" w:rsidRDefault="002965F7" w:rsidP="002965F7">
      <w:pPr>
        <w:numPr>
          <w:ilvl w:val="0"/>
          <w:numId w:val="7"/>
        </w:numPr>
        <w:spacing w:after="0" w:line="240" w:lineRule="auto"/>
        <w:rPr>
          <w:rFonts w:ascii="Arial" w:hAnsi="Arial"/>
          <w:color w:val="0000FF"/>
          <w:sz w:val="24"/>
          <w:szCs w:val="24"/>
        </w:rPr>
      </w:pPr>
      <w:r w:rsidRPr="000E76D0">
        <w:rPr>
          <w:rFonts w:ascii="Arial" w:hAnsi="Arial"/>
          <w:color w:val="0000FF"/>
          <w:sz w:val="24"/>
          <w:szCs w:val="24"/>
        </w:rPr>
        <w:t>Highest Values</w:t>
      </w:r>
    </w:p>
    <w:p w:rsidR="002965F7" w:rsidRPr="000E76D0" w:rsidRDefault="002965F7" w:rsidP="002965F7">
      <w:pPr>
        <w:numPr>
          <w:ilvl w:val="0"/>
          <w:numId w:val="7"/>
        </w:numPr>
        <w:spacing w:after="0" w:line="240" w:lineRule="auto"/>
        <w:rPr>
          <w:rFonts w:ascii="Arial" w:hAnsi="Arial"/>
          <w:color w:val="0000FF"/>
          <w:sz w:val="24"/>
          <w:szCs w:val="24"/>
        </w:rPr>
      </w:pPr>
      <w:r w:rsidRPr="000E76D0">
        <w:rPr>
          <w:rFonts w:ascii="Arial" w:hAnsi="Arial"/>
          <w:color w:val="0000FF"/>
          <w:sz w:val="24"/>
          <w:szCs w:val="24"/>
        </w:rPr>
        <w:t>Maximum Number of 3 value elements.</w:t>
      </w:r>
    </w:p>
    <w:p w:rsidR="002965F7" w:rsidRPr="005472EE" w:rsidRDefault="002965F7" w:rsidP="002965F7">
      <w:pPr>
        <w:ind w:left="2160" w:hanging="2160"/>
        <w:rPr>
          <w:rFonts w:ascii="Arial" w:hAnsi="Arial" w:cs="Arial"/>
          <w:color w:val="3333FF"/>
        </w:rPr>
      </w:pPr>
    </w:p>
    <w:p w:rsidR="002965F7" w:rsidRPr="00292965" w:rsidRDefault="002965F7" w:rsidP="002965F7">
      <w:pPr>
        <w:ind w:left="2160" w:hanging="2160"/>
        <w:rPr>
          <w:rFonts w:ascii="Arial" w:hAnsi="Arial" w:cs="Arial"/>
          <w:color w:val="0070C0"/>
        </w:rPr>
      </w:pPr>
      <w:r w:rsidRPr="005472EE">
        <w:rPr>
          <w:rFonts w:ascii="Arial" w:hAnsi="Arial" w:cs="Arial"/>
          <w:color w:val="3333FF"/>
          <w:sz w:val="24"/>
          <w:szCs w:val="24"/>
        </w:rPr>
        <w:t>Scoring and results:</w:t>
      </w:r>
      <w:r w:rsidRPr="005472EE">
        <w:rPr>
          <w:rFonts w:ascii="Arial" w:hAnsi="Arial" w:cs="Arial"/>
          <w:color w:val="3333FF"/>
          <w:sz w:val="24"/>
          <w:szCs w:val="24"/>
        </w:rPr>
        <w:tab/>
        <w:t>S</w:t>
      </w:r>
      <w:r w:rsidRPr="005472EE">
        <w:rPr>
          <w:rFonts w:ascii="Arial" w:hAnsi="Arial" w:cs="Arial"/>
          <w:color w:val="3333FF"/>
        </w:rPr>
        <w:t>cores will be shown after each performance. Finalised score sheets will be sent to clubs and BG and published on the LG website</w:t>
      </w:r>
      <w:r w:rsidRPr="001F1070">
        <w:rPr>
          <w:rFonts w:ascii="Arial" w:hAnsi="Arial" w:cs="Arial"/>
          <w:color w:val="0070C0"/>
        </w:rPr>
        <w:t>.</w:t>
      </w:r>
      <w:r>
        <w:rPr>
          <w:rFonts w:ascii="Arial" w:hAnsi="Arial" w:cs="Arial"/>
          <w:color w:val="0070C0"/>
        </w:rPr>
        <w:t xml:space="preserve">       </w:t>
      </w:r>
      <w:r w:rsidRPr="004346FD">
        <w:rPr>
          <w:rFonts w:ascii="Arial" w:hAnsi="Arial" w:cs="Arial"/>
          <w:i/>
          <w:color w:val="FF0000"/>
        </w:rPr>
        <w:t>Tariff sheets will not be returned to clubs</w:t>
      </w:r>
      <w:r>
        <w:rPr>
          <w:rFonts w:ascii="Arial" w:hAnsi="Arial" w:cs="Arial"/>
          <w:i/>
          <w:color w:val="FF0000"/>
        </w:rPr>
        <w:t xml:space="preserve"> at the end of the competition</w:t>
      </w:r>
      <w:r w:rsidRPr="004346FD">
        <w:rPr>
          <w:rFonts w:ascii="Arial" w:hAnsi="Arial" w:cs="Arial"/>
          <w:i/>
          <w:color w:val="FF0000"/>
        </w:rPr>
        <w:t xml:space="preserve"> </w:t>
      </w:r>
    </w:p>
    <w:p w:rsidR="002965F7" w:rsidRDefault="002965F7" w:rsidP="002965F7">
      <w:pPr>
        <w:rPr>
          <w:rFonts w:ascii="Arial" w:hAnsi="Arial" w:cs="Arial"/>
          <w:color w:val="3333FF"/>
          <w:sz w:val="24"/>
          <w:szCs w:val="24"/>
        </w:rPr>
      </w:pPr>
    </w:p>
    <w:p w:rsidR="002965F7" w:rsidRPr="005472EE" w:rsidRDefault="002965F7" w:rsidP="002965F7">
      <w:pPr>
        <w:rPr>
          <w:rFonts w:ascii="Arial" w:hAnsi="Arial" w:cs="Arial"/>
          <w:color w:val="3333FF"/>
          <w:sz w:val="24"/>
          <w:szCs w:val="24"/>
        </w:rPr>
      </w:pPr>
      <w:r w:rsidRPr="005472EE">
        <w:rPr>
          <w:rFonts w:ascii="Arial" w:hAnsi="Arial" w:cs="Arial"/>
          <w:color w:val="3333FF"/>
          <w:sz w:val="24"/>
          <w:szCs w:val="24"/>
        </w:rPr>
        <w:t>Event categories</w:t>
      </w:r>
      <w:r w:rsidRPr="005472EE">
        <w:rPr>
          <w:rFonts w:ascii="Arial" w:hAnsi="Arial" w:cs="Arial"/>
          <w:color w:val="3333FF"/>
          <w:sz w:val="24"/>
          <w:szCs w:val="24"/>
        </w:rPr>
        <w:tab/>
      </w:r>
      <w:r w:rsidRPr="005472EE">
        <w:rPr>
          <w:rFonts w:ascii="Arial" w:hAnsi="Arial" w:cs="Arial"/>
          <w:color w:val="3333FF"/>
        </w:rPr>
        <w:t>NDP Grade 1:  MP; WP; MxP,                    combined exercise</w:t>
      </w:r>
    </w:p>
    <w:p w:rsidR="002965F7" w:rsidRPr="005472EE" w:rsidRDefault="002965F7" w:rsidP="002965F7">
      <w:pPr>
        <w:ind w:left="1440" w:firstLine="720"/>
        <w:rPr>
          <w:rFonts w:ascii="Arial" w:hAnsi="Arial" w:cs="Arial"/>
          <w:color w:val="3333FF"/>
        </w:rPr>
      </w:pPr>
      <w:r w:rsidRPr="005472EE">
        <w:rPr>
          <w:rFonts w:ascii="Arial" w:hAnsi="Arial" w:cs="Arial"/>
          <w:color w:val="3333FF"/>
        </w:rPr>
        <w:t>NDP Grade 1 Dis MP, WP, MxP:                combined exercise</w:t>
      </w:r>
    </w:p>
    <w:p w:rsidR="002965F7" w:rsidRPr="005472EE" w:rsidRDefault="002965F7" w:rsidP="002965F7">
      <w:pPr>
        <w:ind w:left="1440" w:firstLine="720"/>
        <w:rPr>
          <w:rFonts w:ascii="Arial" w:hAnsi="Arial" w:cs="Arial"/>
          <w:color w:val="3333FF"/>
        </w:rPr>
      </w:pPr>
      <w:r w:rsidRPr="005472EE">
        <w:rPr>
          <w:rFonts w:ascii="Arial" w:hAnsi="Arial" w:cs="Arial"/>
          <w:color w:val="3333FF"/>
        </w:rPr>
        <w:t xml:space="preserve">NDP Grade 2:  MP, WP, MxP, </w:t>
      </w:r>
      <w:proofErr w:type="spellStart"/>
      <w:r w:rsidRPr="005472EE">
        <w:rPr>
          <w:rFonts w:ascii="Arial" w:hAnsi="Arial" w:cs="Arial"/>
          <w:color w:val="3333FF"/>
        </w:rPr>
        <w:t>Gps</w:t>
      </w:r>
      <w:proofErr w:type="spellEnd"/>
      <w:r w:rsidRPr="005472EE">
        <w:rPr>
          <w:rFonts w:ascii="Arial" w:hAnsi="Arial" w:cs="Arial"/>
          <w:color w:val="3333FF"/>
        </w:rPr>
        <w:t>:            combined exercise</w:t>
      </w:r>
    </w:p>
    <w:p w:rsidR="002965F7" w:rsidRPr="005472EE" w:rsidRDefault="002965F7" w:rsidP="002965F7">
      <w:pPr>
        <w:ind w:left="1440" w:firstLine="720"/>
        <w:rPr>
          <w:rFonts w:ascii="Arial" w:hAnsi="Arial" w:cs="Arial"/>
          <w:color w:val="3333FF"/>
        </w:rPr>
      </w:pPr>
      <w:r w:rsidRPr="005472EE">
        <w:rPr>
          <w:rFonts w:ascii="Arial" w:hAnsi="Arial" w:cs="Arial"/>
          <w:color w:val="3333FF"/>
        </w:rPr>
        <w:t xml:space="preserve">NDP Grade 2 Dis:  MP, WP, MxP, </w:t>
      </w:r>
      <w:proofErr w:type="spellStart"/>
      <w:r w:rsidRPr="005472EE">
        <w:rPr>
          <w:rFonts w:ascii="Arial" w:hAnsi="Arial" w:cs="Arial"/>
          <w:color w:val="3333FF"/>
        </w:rPr>
        <w:t>Gps</w:t>
      </w:r>
      <w:proofErr w:type="spellEnd"/>
      <w:r w:rsidRPr="005472EE">
        <w:rPr>
          <w:rFonts w:ascii="Arial" w:hAnsi="Arial" w:cs="Arial"/>
          <w:color w:val="3333FF"/>
        </w:rPr>
        <w:t>:      combined exercise</w:t>
      </w:r>
    </w:p>
    <w:p w:rsidR="002965F7" w:rsidRPr="005472EE" w:rsidRDefault="002965F7" w:rsidP="002965F7">
      <w:pPr>
        <w:ind w:left="1440" w:firstLine="720"/>
        <w:rPr>
          <w:rFonts w:ascii="Arial" w:hAnsi="Arial" w:cs="Arial"/>
          <w:color w:val="3333FF"/>
        </w:rPr>
      </w:pPr>
      <w:r w:rsidRPr="005472EE">
        <w:rPr>
          <w:rFonts w:ascii="Arial" w:hAnsi="Arial" w:cs="Arial"/>
          <w:color w:val="3333FF"/>
        </w:rPr>
        <w:t>NDP Grade 3: MP,   WP, MxP, MG, WG:    combined exercise</w:t>
      </w:r>
    </w:p>
    <w:p w:rsidR="002965F7" w:rsidRPr="005472EE" w:rsidRDefault="002965F7" w:rsidP="002965F7">
      <w:pPr>
        <w:ind w:left="1440" w:firstLine="720"/>
        <w:rPr>
          <w:rFonts w:ascii="Arial" w:hAnsi="Arial" w:cs="Arial"/>
          <w:color w:val="3333FF"/>
        </w:rPr>
      </w:pPr>
      <w:r w:rsidRPr="005472EE">
        <w:rPr>
          <w:rFonts w:ascii="Arial" w:hAnsi="Arial" w:cs="Arial"/>
          <w:color w:val="3333FF"/>
        </w:rPr>
        <w:t>NDP Grade 4: MP, WP, MxP, WG, MG:      combined exercise</w:t>
      </w:r>
    </w:p>
    <w:p w:rsidR="002965F7" w:rsidRPr="005472EE" w:rsidRDefault="002965F7" w:rsidP="002965F7">
      <w:pPr>
        <w:ind w:left="1440" w:firstLine="720"/>
        <w:rPr>
          <w:rFonts w:ascii="Arial" w:hAnsi="Arial" w:cs="Arial"/>
          <w:color w:val="3333FF"/>
        </w:rPr>
      </w:pPr>
      <w:r w:rsidRPr="005472EE">
        <w:rPr>
          <w:rFonts w:ascii="Arial" w:hAnsi="Arial" w:cs="Arial"/>
          <w:color w:val="3333FF"/>
        </w:rPr>
        <w:t xml:space="preserve">NDP Grade 5: MP, WP, MxP, WG, </w:t>
      </w:r>
      <w:proofErr w:type="gramStart"/>
      <w:r w:rsidRPr="005472EE">
        <w:rPr>
          <w:rFonts w:ascii="Arial" w:hAnsi="Arial" w:cs="Arial"/>
          <w:color w:val="3333FF"/>
        </w:rPr>
        <w:t>MG</w:t>
      </w:r>
      <w:proofErr w:type="gramEnd"/>
      <w:r w:rsidRPr="005472EE">
        <w:rPr>
          <w:rFonts w:ascii="Arial" w:hAnsi="Arial" w:cs="Arial"/>
          <w:color w:val="3333FF"/>
        </w:rPr>
        <w:t>:      balance /dynamic</w:t>
      </w:r>
    </w:p>
    <w:p w:rsidR="002965F7" w:rsidRPr="005472EE" w:rsidRDefault="002965F7" w:rsidP="002965F7">
      <w:pPr>
        <w:ind w:left="1440" w:firstLine="720"/>
        <w:rPr>
          <w:rFonts w:ascii="Arial" w:hAnsi="Arial" w:cs="Arial"/>
          <w:color w:val="3333FF"/>
        </w:rPr>
      </w:pPr>
      <w:r w:rsidRPr="005472EE">
        <w:rPr>
          <w:rFonts w:ascii="Arial" w:hAnsi="Arial" w:cs="Arial"/>
          <w:color w:val="3333FF"/>
        </w:rPr>
        <w:t xml:space="preserve">NDP Grade 6: MP, WP, MxP, WG, </w:t>
      </w:r>
      <w:proofErr w:type="gramStart"/>
      <w:r w:rsidRPr="005472EE">
        <w:rPr>
          <w:rFonts w:ascii="Arial" w:hAnsi="Arial" w:cs="Arial"/>
          <w:color w:val="3333FF"/>
        </w:rPr>
        <w:t>MG</w:t>
      </w:r>
      <w:proofErr w:type="gramEnd"/>
      <w:r w:rsidRPr="005472EE">
        <w:rPr>
          <w:rFonts w:ascii="Arial" w:hAnsi="Arial" w:cs="Arial"/>
          <w:color w:val="3333FF"/>
        </w:rPr>
        <w:t>:      balance /dynamic</w:t>
      </w:r>
    </w:p>
    <w:p w:rsidR="002965F7" w:rsidRPr="005472EE" w:rsidRDefault="002965F7" w:rsidP="002965F7">
      <w:pPr>
        <w:ind w:left="1440" w:firstLine="720"/>
        <w:rPr>
          <w:rFonts w:ascii="Arial" w:hAnsi="Arial" w:cs="Arial"/>
          <w:color w:val="3333FF"/>
        </w:rPr>
      </w:pPr>
      <w:r w:rsidRPr="005472EE">
        <w:rPr>
          <w:rFonts w:ascii="Arial" w:hAnsi="Arial" w:cs="Arial"/>
          <w:color w:val="3333FF"/>
        </w:rPr>
        <w:t xml:space="preserve">NDP Out of Age: MP, WP, MxP. WG, </w:t>
      </w:r>
      <w:proofErr w:type="gramStart"/>
      <w:r w:rsidRPr="005472EE">
        <w:rPr>
          <w:rFonts w:ascii="Arial" w:hAnsi="Arial" w:cs="Arial"/>
          <w:color w:val="3333FF"/>
        </w:rPr>
        <w:t>MG</w:t>
      </w:r>
      <w:proofErr w:type="gramEnd"/>
      <w:r w:rsidRPr="005472EE">
        <w:rPr>
          <w:rFonts w:ascii="Arial" w:hAnsi="Arial" w:cs="Arial"/>
          <w:color w:val="3333FF"/>
        </w:rPr>
        <w:t>:  balance /dynamic</w:t>
      </w:r>
    </w:p>
    <w:p w:rsidR="002965F7" w:rsidRPr="005472EE" w:rsidRDefault="002965F7" w:rsidP="002965F7">
      <w:pPr>
        <w:rPr>
          <w:rFonts w:ascii="Arial" w:hAnsi="Arial" w:cs="Arial"/>
          <w:color w:val="3333FF"/>
        </w:rPr>
      </w:pPr>
      <w:r w:rsidRPr="005472EE">
        <w:rPr>
          <w:rFonts w:ascii="Arial" w:hAnsi="Arial" w:cs="Arial"/>
          <w:color w:val="3333FF"/>
          <w:sz w:val="24"/>
          <w:szCs w:val="24"/>
        </w:rPr>
        <w:tab/>
        <w:t xml:space="preserve">                      FIG </w:t>
      </w:r>
      <w:r w:rsidRPr="005472EE">
        <w:rPr>
          <w:rFonts w:ascii="Arial" w:hAnsi="Arial" w:cs="Arial"/>
          <w:color w:val="3333FF"/>
        </w:rPr>
        <w:t xml:space="preserve">11-16 yrs. MP, WP, MxP, WG, MG </w:t>
      </w:r>
      <w:r>
        <w:rPr>
          <w:rFonts w:ascii="Arial" w:hAnsi="Arial" w:cs="Arial"/>
          <w:color w:val="3333FF"/>
        </w:rPr>
        <w:t xml:space="preserve">    balance / dynamic</w:t>
      </w:r>
    </w:p>
    <w:p w:rsidR="002965F7" w:rsidRPr="005472EE" w:rsidRDefault="002965F7" w:rsidP="002965F7">
      <w:pPr>
        <w:rPr>
          <w:rFonts w:ascii="Arial" w:hAnsi="Arial" w:cs="Arial"/>
          <w:color w:val="3333FF"/>
        </w:rPr>
      </w:pPr>
      <w:r w:rsidRPr="005472EE">
        <w:rPr>
          <w:rFonts w:ascii="Arial" w:hAnsi="Arial" w:cs="Arial"/>
          <w:color w:val="3333FF"/>
        </w:rPr>
        <w:tab/>
      </w:r>
      <w:r w:rsidRPr="005472EE">
        <w:rPr>
          <w:rFonts w:ascii="Arial" w:hAnsi="Arial" w:cs="Arial"/>
          <w:color w:val="3333FF"/>
        </w:rPr>
        <w:tab/>
      </w:r>
      <w:r w:rsidRPr="005472EE">
        <w:rPr>
          <w:rFonts w:ascii="Arial" w:hAnsi="Arial" w:cs="Arial"/>
          <w:color w:val="3333FF"/>
        </w:rPr>
        <w:tab/>
        <w:t>FIG 12-18 yrs. MP, WP, MxP, WG, MG</w:t>
      </w:r>
      <w:r>
        <w:rPr>
          <w:rFonts w:ascii="Arial" w:hAnsi="Arial" w:cs="Arial"/>
          <w:color w:val="3333FF"/>
        </w:rPr>
        <w:t xml:space="preserve">      balance / dynamic</w:t>
      </w:r>
    </w:p>
    <w:p w:rsidR="002965F7" w:rsidRPr="005472EE" w:rsidRDefault="002965F7" w:rsidP="002965F7">
      <w:pPr>
        <w:ind w:left="1440" w:firstLine="720"/>
        <w:rPr>
          <w:rFonts w:ascii="Arial" w:hAnsi="Arial" w:cs="Arial"/>
          <w:color w:val="3333FF"/>
        </w:rPr>
      </w:pPr>
      <w:r w:rsidRPr="005472EE">
        <w:rPr>
          <w:rFonts w:ascii="Arial" w:hAnsi="Arial" w:cs="Arial"/>
          <w:color w:val="3333FF"/>
        </w:rPr>
        <w:t>FIG 13-19yrs.  MP, WP, MxP, WG, MG</w:t>
      </w:r>
      <w:r>
        <w:rPr>
          <w:rFonts w:ascii="Arial" w:hAnsi="Arial" w:cs="Arial"/>
          <w:color w:val="3333FF"/>
        </w:rPr>
        <w:t xml:space="preserve">      balance / dynamic</w:t>
      </w:r>
    </w:p>
    <w:p w:rsidR="002965F7" w:rsidRPr="005472EE" w:rsidRDefault="002965F7" w:rsidP="002965F7">
      <w:pPr>
        <w:ind w:left="1440" w:firstLine="720"/>
        <w:rPr>
          <w:rFonts w:ascii="Arial" w:hAnsi="Arial" w:cs="Arial"/>
          <w:color w:val="3333FF"/>
          <w:sz w:val="24"/>
          <w:szCs w:val="24"/>
        </w:rPr>
      </w:pPr>
      <w:r w:rsidRPr="005472EE">
        <w:rPr>
          <w:rFonts w:ascii="Arial" w:hAnsi="Arial" w:cs="Arial"/>
          <w:color w:val="3333FF"/>
        </w:rPr>
        <w:t>FIG Senior:     MP, WP, MxP, WG, MG</w:t>
      </w:r>
      <w:r>
        <w:rPr>
          <w:rFonts w:ascii="Arial" w:hAnsi="Arial" w:cs="Arial"/>
          <w:color w:val="3333FF"/>
        </w:rPr>
        <w:t xml:space="preserve">       balance / dynamic</w:t>
      </w:r>
      <w:r w:rsidRPr="005472EE">
        <w:rPr>
          <w:rFonts w:ascii="Arial" w:hAnsi="Arial" w:cs="Arial"/>
          <w:color w:val="3333FF"/>
          <w:sz w:val="24"/>
          <w:szCs w:val="24"/>
        </w:rPr>
        <w:tab/>
      </w:r>
    </w:p>
    <w:p w:rsidR="002965F7" w:rsidRDefault="002965F7" w:rsidP="002965F7">
      <w:pPr>
        <w:ind w:left="2160" w:hanging="2160"/>
        <w:rPr>
          <w:rFonts w:ascii="Arial" w:hAnsi="Arial" w:cs="Arial"/>
          <w:color w:val="3333FF"/>
          <w:sz w:val="24"/>
          <w:szCs w:val="24"/>
        </w:rPr>
      </w:pPr>
    </w:p>
    <w:p w:rsidR="00420B47" w:rsidRPr="00420B47" w:rsidRDefault="00420B47" w:rsidP="00420B47">
      <w:pPr>
        <w:autoSpaceDE w:val="0"/>
        <w:autoSpaceDN w:val="0"/>
        <w:adjustRightInd w:val="0"/>
        <w:spacing w:after="0" w:line="240" w:lineRule="auto"/>
        <w:ind w:left="2160" w:hanging="2160"/>
        <w:jc w:val="both"/>
        <w:rPr>
          <w:rFonts w:ascii="Arial" w:eastAsia="Times New Roman" w:hAnsi="Arial" w:cs="Arial"/>
          <w:b/>
          <w:bCs/>
          <w:iCs/>
          <w:color w:val="3366FF"/>
          <w:sz w:val="24"/>
          <w:szCs w:val="24"/>
          <w:lang w:eastAsia="en-GB"/>
        </w:rPr>
      </w:pPr>
      <w:r w:rsidRPr="00420B47">
        <w:rPr>
          <w:rFonts w:ascii="Arial" w:eastAsia="Times New Roman" w:hAnsi="Arial" w:cs="Arial"/>
          <w:bCs/>
          <w:iCs/>
          <w:color w:val="3366FF"/>
          <w:sz w:val="24"/>
          <w:szCs w:val="24"/>
          <w:lang w:eastAsia="en-GB"/>
        </w:rPr>
        <w:t xml:space="preserve">Substitution:  </w:t>
      </w:r>
      <w:r w:rsidRPr="00420B47">
        <w:rPr>
          <w:rFonts w:ascii="Arial" w:eastAsia="Times New Roman" w:hAnsi="Arial" w:cs="Arial"/>
          <w:bCs/>
          <w:iCs/>
          <w:color w:val="3366FF"/>
          <w:sz w:val="24"/>
          <w:szCs w:val="24"/>
          <w:lang w:eastAsia="en-GB"/>
        </w:rPr>
        <w:tab/>
      </w:r>
      <w:r w:rsidRPr="00420B47">
        <w:rPr>
          <w:rFonts w:ascii="Arial" w:eastAsia="Times New Roman" w:hAnsi="Arial" w:cs="Arial"/>
          <w:bCs/>
          <w:iCs/>
          <w:color w:val="3366FF"/>
          <w:lang w:eastAsia="en-GB"/>
        </w:rPr>
        <w:t xml:space="preserve">Should one member of a partnership sustain an injury after the closing entry date, a substitution may be made, up to one week before the competition. </w:t>
      </w:r>
    </w:p>
    <w:p w:rsidR="00420B47" w:rsidRPr="00420B47" w:rsidRDefault="00420B47" w:rsidP="00420B47">
      <w:pPr>
        <w:spacing w:after="0" w:line="240" w:lineRule="auto"/>
        <w:ind w:left="2160"/>
        <w:rPr>
          <w:rFonts w:ascii="Arial" w:eastAsia="Times New Roman" w:hAnsi="Arial" w:cs="Arial"/>
          <w:color w:val="3366FF"/>
          <w:lang w:eastAsia="en-GB"/>
        </w:rPr>
      </w:pPr>
      <w:r w:rsidRPr="00420B47">
        <w:rPr>
          <w:rFonts w:ascii="Arial" w:eastAsia="Times New Roman" w:hAnsi="Arial" w:cs="Arial"/>
          <w:bCs/>
          <w:iCs/>
          <w:color w:val="3366FF"/>
          <w:lang w:eastAsia="en-GB"/>
        </w:rPr>
        <w:t xml:space="preserve">The competition organiser must be informed immediately and agree to the change before it is confirmed. </w:t>
      </w:r>
    </w:p>
    <w:p w:rsidR="00420B47" w:rsidRPr="00420B47" w:rsidRDefault="00420B47" w:rsidP="00420B47">
      <w:pPr>
        <w:spacing w:after="0" w:line="240" w:lineRule="auto"/>
        <w:ind w:left="2160"/>
        <w:rPr>
          <w:rFonts w:ascii="Arial" w:eastAsia="Times New Roman" w:hAnsi="Arial" w:cs="Arial"/>
          <w:color w:val="3366FF"/>
          <w:lang w:eastAsia="en-GB"/>
        </w:rPr>
      </w:pPr>
      <w:r w:rsidRPr="00420B47">
        <w:rPr>
          <w:rFonts w:ascii="Arial" w:eastAsia="Times New Roman" w:hAnsi="Arial" w:cs="Arial"/>
          <w:bCs/>
          <w:iCs/>
          <w:color w:val="3366FF"/>
          <w:lang w:eastAsia="en-GB"/>
        </w:rPr>
        <w:t xml:space="preserve">The substitute must be of the same grade as the injured gymnast. The new partnership will receive a score, but would not be eligible to progress to the finals. </w:t>
      </w:r>
    </w:p>
    <w:p w:rsidR="00420B47" w:rsidRPr="00420B47" w:rsidRDefault="00420B47" w:rsidP="00420B47">
      <w:pPr>
        <w:spacing w:after="0" w:line="240" w:lineRule="auto"/>
        <w:ind w:left="2160"/>
        <w:rPr>
          <w:rFonts w:ascii="Arial" w:eastAsia="Times New Roman" w:hAnsi="Arial" w:cs="Arial"/>
          <w:color w:val="3366FF"/>
          <w:lang w:eastAsia="en-GB"/>
        </w:rPr>
      </w:pPr>
      <w:r w:rsidRPr="00420B47">
        <w:rPr>
          <w:rFonts w:ascii="Arial" w:eastAsia="Times New Roman" w:hAnsi="Arial" w:cs="Arial"/>
          <w:bCs/>
          <w:iCs/>
          <w:color w:val="3366FF"/>
          <w:lang w:eastAsia="en-GB"/>
        </w:rPr>
        <w:t xml:space="preserve">Should the new partner be out of age, the partnership may ‘guest’ at the competition, but they </w:t>
      </w:r>
      <w:r w:rsidRPr="00420B47">
        <w:rPr>
          <w:rFonts w:ascii="Arial" w:eastAsia="Times New Roman" w:hAnsi="Arial" w:cs="Arial"/>
          <w:color w:val="3366FF"/>
          <w:lang w:eastAsia="en-GB"/>
        </w:rPr>
        <w:t xml:space="preserve">will not be formally placed in the results. </w:t>
      </w:r>
    </w:p>
    <w:p w:rsidR="00420B47" w:rsidRPr="00420B47" w:rsidRDefault="00420B47" w:rsidP="00420B47">
      <w:pPr>
        <w:spacing w:after="0" w:line="240" w:lineRule="auto"/>
        <w:ind w:left="2160"/>
        <w:rPr>
          <w:rFonts w:ascii="Arial" w:eastAsia="Times New Roman" w:hAnsi="Arial" w:cs="Arial"/>
          <w:color w:val="3366FF"/>
          <w:lang w:eastAsia="en-GB"/>
        </w:rPr>
      </w:pPr>
      <w:r w:rsidRPr="00420B47">
        <w:rPr>
          <w:rFonts w:ascii="Arial" w:eastAsia="Times New Roman" w:hAnsi="Arial" w:cs="Arial"/>
          <w:color w:val="3366FF"/>
          <w:lang w:eastAsia="en-GB"/>
        </w:rPr>
        <w:t>Changes cannot be made during the week running up to the competition</w:t>
      </w:r>
    </w:p>
    <w:p w:rsidR="00420B47" w:rsidRDefault="00420B47" w:rsidP="00420B47">
      <w:pPr>
        <w:spacing w:after="0" w:line="240" w:lineRule="auto"/>
        <w:ind w:left="720" w:firstLine="720"/>
        <w:rPr>
          <w:rFonts w:ascii="Arial" w:eastAsia="Times New Roman" w:hAnsi="Arial" w:cs="Arial"/>
          <w:color w:val="1F3864" w:themeColor="accent5" w:themeShade="80"/>
          <w:lang w:eastAsia="en-GB"/>
        </w:rPr>
      </w:pPr>
    </w:p>
    <w:p w:rsidR="00420B47" w:rsidRPr="00420B47" w:rsidRDefault="00420B47" w:rsidP="00420B47">
      <w:pPr>
        <w:spacing w:after="0" w:line="240" w:lineRule="auto"/>
        <w:ind w:left="720" w:firstLine="720"/>
        <w:rPr>
          <w:rFonts w:ascii="Arial" w:eastAsia="Times New Roman" w:hAnsi="Arial" w:cs="Arial"/>
          <w:color w:val="1F3864" w:themeColor="accent5" w:themeShade="80"/>
          <w:lang w:eastAsia="en-GB"/>
        </w:rPr>
      </w:pPr>
    </w:p>
    <w:p w:rsidR="002965F7" w:rsidRPr="005472EE" w:rsidRDefault="002965F7" w:rsidP="002965F7">
      <w:pPr>
        <w:ind w:left="2160" w:hanging="2160"/>
        <w:rPr>
          <w:rFonts w:ascii="Arial" w:hAnsi="Arial" w:cs="Arial"/>
          <w:color w:val="3333FF"/>
          <w:sz w:val="24"/>
          <w:szCs w:val="24"/>
        </w:rPr>
      </w:pPr>
      <w:r w:rsidRPr="005472EE">
        <w:rPr>
          <w:rFonts w:ascii="Arial" w:hAnsi="Arial" w:cs="Arial"/>
          <w:color w:val="3333FF"/>
          <w:sz w:val="24"/>
          <w:szCs w:val="24"/>
        </w:rPr>
        <w:t xml:space="preserve">Presentation ceremony and awards: </w:t>
      </w:r>
      <w:r w:rsidRPr="005472EE">
        <w:rPr>
          <w:rFonts w:ascii="Arial" w:hAnsi="Arial" w:cs="Arial"/>
          <w:color w:val="3333FF"/>
          <w:sz w:val="24"/>
          <w:szCs w:val="24"/>
        </w:rPr>
        <w:tab/>
      </w:r>
      <w:r w:rsidR="00BD191E">
        <w:rPr>
          <w:rFonts w:ascii="Arial" w:hAnsi="Arial" w:cs="Arial"/>
          <w:color w:val="3333FF"/>
          <w:sz w:val="24"/>
          <w:szCs w:val="24"/>
        </w:rPr>
        <w:t xml:space="preserve">                                                                   </w:t>
      </w:r>
      <w:r w:rsidRPr="005472EE">
        <w:rPr>
          <w:rFonts w:ascii="Arial" w:hAnsi="Arial" w:cs="Arial"/>
          <w:color w:val="3333FF"/>
        </w:rPr>
        <w:t xml:space="preserve">All gymnasts must be present for the presentation ceremony at the end of the competitions. Gymnasts and coaches participating in the presentation ceremony must march on in competition attire. </w:t>
      </w:r>
      <w:r>
        <w:rPr>
          <w:rFonts w:ascii="Arial" w:hAnsi="Arial" w:cs="Arial"/>
          <w:color w:val="3333FF"/>
        </w:rPr>
        <w:t>A medal will be presented to</w:t>
      </w:r>
      <w:r w:rsidRPr="005472EE">
        <w:rPr>
          <w:rFonts w:ascii="Arial" w:hAnsi="Arial" w:cs="Arial"/>
          <w:color w:val="3333FF"/>
        </w:rPr>
        <w:t xml:space="preserve"> first, second and third placed partne</w:t>
      </w:r>
      <w:r>
        <w:rPr>
          <w:rFonts w:ascii="Arial" w:hAnsi="Arial" w:cs="Arial"/>
          <w:color w:val="3333FF"/>
        </w:rPr>
        <w:t>rships</w:t>
      </w:r>
      <w:r w:rsidRPr="005472EE">
        <w:rPr>
          <w:rFonts w:ascii="Arial" w:hAnsi="Arial" w:cs="Arial"/>
          <w:color w:val="3333FF"/>
        </w:rPr>
        <w:t xml:space="preserve"> in each category. Trophies will also be presented to the</w:t>
      </w:r>
      <w:r w:rsidRPr="005472EE">
        <w:rPr>
          <w:rFonts w:ascii="Arial" w:hAnsi="Arial"/>
          <w:color w:val="3333FF"/>
        </w:rPr>
        <w:t xml:space="preserve"> </w:t>
      </w:r>
      <w:r>
        <w:rPr>
          <w:rFonts w:ascii="Arial" w:hAnsi="Arial"/>
          <w:color w:val="3333FF"/>
        </w:rPr>
        <w:t>highest scoring partnerships; Prep Pair: Prep Group: Intermediate pair; Intermediate group: Advanced pair: Advanced group. Trophies/cups will</w:t>
      </w:r>
      <w:r w:rsidRPr="005472EE">
        <w:rPr>
          <w:rFonts w:ascii="Arial" w:hAnsi="Arial" w:cs="Arial"/>
          <w:color w:val="3333FF"/>
        </w:rPr>
        <w:t xml:space="preserve"> be held by their club for a tenure of 1 year. It is the club’s resp</w:t>
      </w:r>
      <w:r>
        <w:rPr>
          <w:rFonts w:ascii="Arial" w:hAnsi="Arial" w:cs="Arial"/>
          <w:color w:val="3333FF"/>
        </w:rPr>
        <w:t>onsibility to engrave the trophies</w:t>
      </w:r>
      <w:r w:rsidRPr="005472EE">
        <w:rPr>
          <w:rFonts w:ascii="Arial" w:hAnsi="Arial"/>
          <w:color w:val="3333FF"/>
        </w:rPr>
        <w:t xml:space="preserve"> </w:t>
      </w:r>
      <w:r>
        <w:rPr>
          <w:rFonts w:ascii="Arial" w:hAnsi="Arial"/>
          <w:color w:val="3333FF"/>
        </w:rPr>
        <w:t>/cups</w:t>
      </w:r>
    </w:p>
    <w:p w:rsidR="00AD59B9" w:rsidRDefault="00AD59B9" w:rsidP="002965F7">
      <w:pPr>
        <w:ind w:left="2160" w:hanging="2160"/>
        <w:rPr>
          <w:rFonts w:ascii="Arial" w:hAnsi="Arial" w:cs="Arial"/>
          <w:color w:val="3333FF"/>
          <w:sz w:val="24"/>
          <w:szCs w:val="24"/>
        </w:rPr>
      </w:pPr>
    </w:p>
    <w:p w:rsidR="00AD59B9" w:rsidRDefault="002965F7" w:rsidP="002A59F1">
      <w:pPr>
        <w:ind w:left="2160" w:hanging="2160"/>
        <w:rPr>
          <w:rFonts w:ascii="Arial" w:hAnsi="Arial" w:cs="Arial"/>
          <w:i/>
          <w:color w:val="FF0000"/>
        </w:rPr>
      </w:pPr>
      <w:r w:rsidRPr="005472EE">
        <w:rPr>
          <w:rFonts w:ascii="Arial" w:hAnsi="Arial" w:cs="Arial"/>
          <w:color w:val="3333FF"/>
          <w:sz w:val="24"/>
          <w:szCs w:val="24"/>
        </w:rPr>
        <w:t xml:space="preserve"> Progression: </w:t>
      </w:r>
      <w:r w:rsidRPr="005472EE">
        <w:rPr>
          <w:rFonts w:ascii="Arial" w:hAnsi="Arial" w:cs="Arial"/>
          <w:color w:val="3333FF"/>
          <w:sz w:val="24"/>
          <w:szCs w:val="24"/>
        </w:rPr>
        <w:tab/>
      </w:r>
      <w:r w:rsidRPr="005472EE">
        <w:rPr>
          <w:rFonts w:ascii="Arial" w:hAnsi="Arial" w:cs="Arial"/>
          <w:color w:val="3333FF"/>
        </w:rPr>
        <w:t xml:space="preserve">The Gold medal partnerships from Grades 1-6 and Disability </w:t>
      </w:r>
      <w:r>
        <w:rPr>
          <w:rFonts w:ascii="Arial" w:hAnsi="Arial" w:cs="Arial"/>
          <w:color w:val="3333FF"/>
        </w:rPr>
        <w:t xml:space="preserve">gold and silver medallists from </w:t>
      </w:r>
      <w:r w:rsidRPr="005472EE">
        <w:rPr>
          <w:rFonts w:ascii="Arial" w:hAnsi="Arial" w:cs="Arial"/>
          <w:color w:val="3333FF"/>
        </w:rPr>
        <w:t>Grades 1&amp;2 will progress to the NDP National finals. The Silver and Bronze medallists may progress to the Southampton Regional</w:t>
      </w:r>
      <w:r w:rsidRPr="005472EE">
        <w:rPr>
          <w:rFonts w:ascii="Arial" w:hAnsi="Arial" w:cs="Arial"/>
          <w:color w:val="3333FF"/>
          <w:sz w:val="24"/>
          <w:szCs w:val="24"/>
        </w:rPr>
        <w:t xml:space="preserve"> Competition at selected grades. </w:t>
      </w:r>
      <w:r w:rsidRPr="00BD191E">
        <w:rPr>
          <w:rFonts w:ascii="Arial" w:hAnsi="Arial" w:cs="Arial"/>
          <w:i/>
          <w:color w:val="FF0000"/>
          <w:sz w:val="24"/>
          <w:szCs w:val="24"/>
        </w:rPr>
        <w:t>[</w:t>
      </w:r>
      <w:r w:rsidRPr="00BD191E">
        <w:rPr>
          <w:rFonts w:ascii="Arial" w:hAnsi="Arial" w:cs="Arial"/>
          <w:i/>
          <w:color w:val="FF0000"/>
        </w:rPr>
        <w:t>Any club who does not wish their gymnasts to progress to the Southampton competition must inform the competition organiser before the event, in writing]</w:t>
      </w:r>
    </w:p>
    <w:p w:rsidR="00FE1DD3" w:rsidRDefault="00FE1DD3" w:rsidP="002A59F1">
      <w:pPr>
        <w:ind w:left="2160" w:hanging="2160"/>
        <w:rPr>
          <w:rFonts w:ascii="Arial" w:hAnsi="Arial" w:cs="Arial"/>
          <w:color w:val="FF0000"/>
          <w:sz w:val="24"/>
          <w:szCs w:val="24"/>
        </w:rPr>
      </w:pPr>
    </w:p>
    <w:p w:rsidR="00420B47" w:rsidRDefault="00420B47" w:rsidP="002A59F1">
      <w:pPr>
        <w:ind w:left="2160" w:hanging="2160"/>
        <w:rPr>
          <w:rFonts w:ascii="Arial" w:hAnsi="Arial" w:cs="Arial"/>
          <w:color w:val="FF0000"/>
          <w:sz w:val="24"/>
          <w:szCs w:val="24"/>
        </w:rPr>
      </w:pPr>
    </w:p>
    <w:p w:rsidR="00420B47" w:rsidRDefault="00420B47" w:rsidP="002A59F1">
      <w:pPr>
        <w:ind w:left="2160" w:hanging="2160"/>
        <w:rPr>
          <w:rFonts w:ascii="Arial" w:hAnsi="Arial" w:cs="Arial"/>
          <w:color w:val="FF0000"/>
          <w:sz w:val="24"/>
          <w:szCs w:val="24"/>
        </w:rPr>
      </w:pPr>
    </w:p>
    <w:p w:rsidR="00420B47" w:rsidRDefault="00420B47" w:rsidP="002A59F1">
      <w:pPr>
        <w:ind w:left="2160" w:hanging="2160"/>
        <w:rPr>
          <w:rFonts w:ascii="Arial" w:hAnsi="Arial" w:cs="Arial"/>
          <w:color w:val="FF0000"/>
          <w:sz w:val="24"/>
          <w:szCs w:val="24"/>
        </w:rPr>
      </w:pPr>
    </w:p>
    <w:p w:rsidR="00420B47" w:rsidRDefault="00420B47" w:rsidP="002A59F1">
      <w:pPr>
        <w:ind w:left="2160" w:hanging="2160"/>
        <w:rPr>
          <w:rFonts w:ascii="Arial" w:hAnsi="Arial" w:cs="Arial"/>
          <w:color w:val="FF0000"/>
          <w:sz w:val="24"/>
          <w:szCs w:val="24"/>
        </w:rPr>
      </w:pPr>
    </w:p>
    <w:p w:rsidR="00420B47" w:rsidRDefault="00420B47" w:rsidP="002A59F1">
      <w:pPr>
        <w:ind w:left="2160" w:hanging="2160"/>
        <w:rPr>
          <w:rFonts w:ascii="Arial" w:hAnsi="Arial" w:cs="Arial"/>
          <w:color w:val="FF0000"/>
          <w:sz w:val="24"/>
          <w:szCs w:val="24"/>
        </w:rPr>
      </w:pPr>
    </w:p>
    <w:p w:rsidR="00420B47" w:rsidRDefault="00420B47" w:rsidP="002A59F1">
      <w:pPr>
        <w:ind w:left="2160" w:hanging="2160"/>
        <w:rPr>
          <w:rFonts w:ascii="Arial" w:hAnsi="Arial" w:cs="Arial"/>
          <w:color w:val="FF0000"/>
          <w:sz w:val="24"/>
          <w:szCs w:val="24"/>
        </w:rPr>
      </w:pPr>
    </w:p>
    <w:p w:rsidR="00681629" w:rsidRPr="00BD191E" w:rsidRDefault="00681629" w:rsidP="002A59F1">
      <w:pPr>
        <w:ind w:left="2160" w:hanging="2160"/>
        <w:rPr>
          <w:rFonts w:ascii="Arial" w:hAnsi="Arial" w:cs="Arial"/>
          <w:color w:val="FF0000"/>
          <w:sz w:val="24"/>
          <w:szCs w:val="24"/>
        </w:rPr>
      </w:pPr>
      <w:bookmarkStart w:id="0" w:name="_GoBack"/>
      <w:bookmarkEnd w:id="0"/>
    </w:p>
    <w:p w:rsidR="002A59F1" w:rsidRPr="002A59F1" w:rsidRDefault="002A59F1" w:rsidP="002A59F1">
      <w:pPr>
        <w:pBdr>
          <w:top w:val="single" w:sz="4" w:space="1" w:color="auto"/>
          <w:left w:val="single" w:sz="4" w:space="4" w:color="auto"/>
          <w:bottom w:val="single" w:sz="4" w:space="1" w:color="auto"/>
          <w:right w:val="single" w:sz="4" w:space="4" w:color="auto"/>
        </w:pBdr>
        <w:rPr>
          <w:rFonts w:ascii="Arial" w:hAnsi="Arial" w:cs="Arial"/>
          <w:color w:val="0000FF"/>
        </w:rPr>
      </w:pPr>
      <w:r w:rsidRPr="002A59F1">
        <w:rPr>
          <w:rFonts w:ascii="Arial" w:hAnsi="Arial" w:cs="Arial"/>
          <w:color w:val="0000FF"/>
          <w:u w:val="single"/>
        </w:rPr>
        <w:lastRenderedPageBreak/>
        <w:t>REGIONAL KIT AT COMPETITIONS</w:t>
      </w:r>
      <w:r w:rsidRPr="002A59F1">
        <w:rPr>
          <w:rFonts w:ascii="Arial" w:hAnsi="Arial" w:cs="Arial"/>
          <w:color w:val="0000FF"/>
        </w:rPr>
        <w:t>:</w:t>
      </w:r>
    </w:p>
    <w:p w:rsidR="002A59F1" w:rsidRPr="002A59F1" w:rsidRDefault="002A59F1" w:rsidP="002A59F1">
      <w:pPr>
        <w:pBdr>
          <w:top w:val="single" w:sz="4" w:space="1" w:color="auto"/>
          <w:left w:val="single" w:sz="4" w:space="4" w:color="auto"/>
          <w:bottom w:val="single" w:sz="4" w:space="1" w:color="auto"/>
          <w:right w:val="single" w:sz="4" w:space="4" w:color="auto"/>
        </w:pBdr>
        <w:rPr>
          <w:rFonts w:ascii="Arial" w:hAnsi="Arial" w:cs="Arial"/>
          <w:color w:val="0000FF"/>
        </w:rPr>
      </w:pPr>
      <w:r w:rsidRPr="002A59F1">
        <w:rPr>
          <w:rFonts w:ascii="Arial" w:hAnsi="Arial" w:cs="Arial"/>
          <w:color w:val="0000FF"/>
        </w:rPr>
        <w:t xml:space="preserve">The new London Regional Kit must be worn by all the gymnasts representing London at the NDP Acro National Finals, the Disability National Finals and the Southampton Inter Regional Championships. </w:t>
      </w:r>
    </w:p>
    <w:p w:rsidR="002A59F1" w:rsidRPr="002A59F1" w:rsidRDefault="002A59F1" w:rsidP="002A59F1">
      <w:pPr>
        <w:pBdr>
          <w:top w:val="single" w:sz="4" w:space="1" w:color="auto"/>
          <w:left w:val="single" w:sz="4" w:space="4" w:color="auto"/>
          <w:bottom w:val="single" w:sz="4" w:space="1" w:color="auto"/>
          <w:right w:val="single" w:sz="4" w:space="4" w:color="auto"/>
        </w:pBdr>
        <w:rPr>
          <w:rFonts w:ascii="Arial" w:hAnsi="Arial" w:cs="Arial"/>
          <w:color w:val="0000FF"/>
        </w:rPr>
      </w:pPr>
      <w:r w:rsidRPr="002A59F1">
        <w:rPr>
          <w:rFonts w:ascii="Arial" w:hAnsi="Arial" w:cs="Arial"/>
          <w:color w:val="0000FF"/>
        </w:rPr>
        <w:t xml:space="preserve">The new LG Adidas Regional Kit may be purchased on-line </w:t>
      </w:r>
      <w:hyperlink r:id="rId10" w:history="1">
        <w:r w:rsidRPr="002A59F1">
          <w:rPr>
            <w:rFonts w:ascii="Tahoma" w:hAnsi="Tahoma" w:cs="Tahoma"/>
            <w:color w:val="0000FF"/>
            <w:u w:val="single"/>
          </w:rPr>
          <w:t>https://www.elitegymwear.co.uk/home.asp</w:t>
        </w:r>
      </w:hyperlink>
      <w:r w:rsidRPr="002A59F1">
        <w:rPr>
          <w:rFonts w:ascii="Tahoma" w:hAnsi="Tahoma" w:cs="Tahoma"/>
          <w:color w:val="0000FF"/>
        </w:rPr>
        <w:t xml:space="preserve"> </w:t>
      </w:r>
      <w:r w:rsidRPr="002A59F1">
        <w:rPr>
          <w:rFonts w:ascii="Arial" w:hAnsi="Arial" w:cs="Arial"/>
          <w:color w:val="0000FF"/>
        </w:rPr>
        <w:t>individually after March 13th</w:t>
      </w:r>
      <w:r w:rsidRPr="002A59F1">
        <w:rPr>
          <w:rFonts w:ascii="Tahoma" w:hAnsi="Tahoma" w:cs="Tahoma"/>
          <w:color w:val="0000FF"/>
        </w:rPr>
        <w:t>.</w:t>
      </w:r>
    </w:p>
    <w:p w:rsidR="002A59F1" w:rsidRPr="002A59F1" w:rsidRDefault="002A59F1" w:rsidP="002A59F1">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color w:val="0000FF"/>
          <w:lang w:eastAsia="en-GB"/>
        </w:rPr>
      </w:pPr>
      <w:r w:rsidRPr="002A59F1">
        <w:rPr>
          <w:rFonts w:ascii="Arial" w:eastAsiaTheme="minorEastAsia" w:hAnsi="Arial" w:cs="Arial"/>
          <w:color w:val="0000FF"/>
          <w:u w:val="single"/>
          <w:lang w:eastAsia="en-GB"/>
        </w:rPr>
        <w:t>Click on</w:t>
      </w:r>
      <w:r w:rsidRPr="002A59F1">
        <w:rPr>
          <w:rFonts w:ascii="Arial" w:eastAsiaTheme="minorEastAsia" w:hAnsi="Arial" w:cs="Arial"/>
          <w:color w:val="0000FF"/>
          <w:lang w:eastAsia="en-GB"/>
        </w:rPr>
        <w:t xml:space="preserve">: </w:t>
      </w:r>
      <w:r w:rsidRPr="002A59F1">
        <w:rPr>
          <w:rFonts w:ascii="Arial" w:eastAsiaTheme="minorEastAsia" w:hAnsi="Arial" w:cs="Arial"/>
          <w:b/>
          <w:bCs/>
          <w:color w:val="0000FF"/>
          <w:lang w:eastAsia="en-GB"/>
        </w:rPr>
        <w:t xml:space="preserve">Gym Link </w:t>
      </w:r>
      <w:r w:rsidRPr="002A59F1">
        <w:rPr>
          <w:rFonts w:ascii="Arial" w:eastAsiaTheme="minorEastAsia" w:hAnsi="Arial" w:cs="Arial"/>
          <w:color w:val="0000FF"/>
          <w:lang w:eastAsia="en-GB"/>
        </w:rPr>
        <w:t>button on the right hand side of the page.</w:t>
      </w:r>
    </w:p>
    <w:p w:rsidR="002A59F1" w:rsidRPr="002A59F1" w:rsidRDefault="002A59F1" w:rsidP="002A59F1">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color w:val="0000FF"/>
          <w:lang w:eastAsia="en-GB"/>
        </w:rPr>
      </w:pPr>
      <w:r w:rsidRPr="002A59F1">
        <w:rPr>
          <w:rFonts w:ascii="Arial" w:eastAsiaTheme="minorEastAsia" w:hAnsi="Arial" w:cs="Arial"/>
          <w:color w:val="0000FF"/>
          <w:u w:val="single"/>
          <w:lang w:eastAsia="en-GB"/>
        </w:rPr>
        <w:t>Select:</w:t>
      </w:r>
      <w:r w:rsidRPr="002A59F1">
        <w:rPr>
          <w:rFonts w:ascii="Arial" w:eastAsiaTheme="minorEastAsia" w:hAnsi="Arial" w:cs="Arial"/>
          <w:color w:val="0000FF"/>
          <w:lang w:eastAsia="en-GB"/>
        </w:rPr>
        <w:t xml:space="preserve"> London Regional Kit Page</w:t>
      </w:r>
    </w:p>
    <w:p w:rsidR="002A59F1" w:rsidRPr="002A59F1" w:rsidRDefault="002A59F1" w:rsidP="002A59F1">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color w:val="0000FF"/>
          <w:lang w:eastAsia="en-GB"/>
        </w:rPr>
      </w:pPr>
      <w:r w:rsidRPr="002A59F1">
        <w:rPr>
          <w:rFonts w:ascii="Arial" w:eastAsiaTheme="minorEastAsia" w:hAnsi="Arial" w:cs="Arial"/>
          <w:color w:val="0000FF"/>
          <w:u w:val="single"/>
          <w:lang w:eastAsia="en-GB"/>
        </w:rPr>
        <w:t>Orde</w:t>
      </w:r>
      <w:r w:rsidRPr="002A59F1">
        <w:rPr>
          <w:rFonts w:ascii="Arial" w:eastAsiaTheme="minorEastAsia" w:hAnsi="Arial" w:cs="Arial"/>
          <w:color w:val="0000FF"/>
          <w:lang w:eastAsia="en-GB"/>
        </w:rPr>
        <w:t>r items</w:t>
      </w:r>
    </w:p>
    <w:p w:rsidR="002A59F1" w:rsidRPr="002A59F1" w:rsidRDefault="002A59F1" w:rsidP="002A59F1">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color w:val="0000FF"/>
          <w:lang w:eastAsia="en-GB"/>
        </w:rPr>
      </w:pPr>
      <w:r w:rsidRPr="002A59F1">
        <w:rPr>
          <w:rFonts w:ascii="Arial" w:eastAsiaTheme="minorEastAsia" w:hAnsi="Arial" w:cs="Arial"/>
          <w:color w:val="0000FF"/>
          <w:u w:val="single"/>
          <w:lang w:eastAsia="en-GB"/>
        </w:rPr>
        <w:t>Ente</w:t>
      </w:r>
      <w:r w:rsidRPr="002A59F1">
        <w:rPr>
          <w:rFonts w:ascii="Arial" w:eastAsiaTheme="minorEastAsia" w:hAnsi="Arial" w:cs="Arial"/>
          <w:color w:val="0000FF"/>
          <w:lang w:eastAsia="en-GB"/>
        </w:rPr>
        <w:t xml:space="preserve">r the discount code </w:t>
      </w:r>
      <w:r w:rsidRPr="002A59F1">
        <w:rPr>
          <w:rFonts w:ascii="Arial" w:eastAsiaTheme="minorEastAsia" w:hAnsi="Arial" w:cs="Arial"/>
          <w:bCs/>
          <w:color w:val="0000FF"/>
          <w:lang w:eastAsia="en-GB"/>
        </w:rPr>
        <w:t xml:space="preserve">LGACRO. The discount </w:t>
      </w:r>
      <w:r w:rsidRPr="002A59F1">
        <w:rPr>
          <w:rFonts w:ascii="Arial" w:eastAsiaTheme="minorEastAsia" w:hAnsi="Arial" w:cs="Arial"/>
          <w:color w:val="0000FF"/>
          <w:lang w:eastAsia="en-GB"/>
        </w:rPr>
        <w:t>is 10%</w:t>
      </w:r>
    </w:p>
    <w:p w:rsidR="002A59F1" w:rsidRPr="002A59F1" w:rsidRDefault="002A59F1" w:rsidP="002A59F1">
      <w:pPr>
        <w:pBdr>
          <w:top w:val="single" w:sz="4" w:space="1" w:color="auto"/>
          <w:left w:val="single" w:sz="4" w:space="4" w:color="auto"/>
          <w:bottom w:val="single" w:sz="4" w:space="1" w:color="auto"/>
          <w:right w:val="single" w:sz="4" w:space="4" w:color="auto"/>
        </w:pBdr>
        <w:spacing w:after="0" w:line="240" w:lineRule="auto"/>
        <w:rPr>
          <w:rFonts w:ascii="Calibri" w:eastAsiaTheme="minorEastAsia" w:hAnsi="Calibri" w:cs="Times New Roman"/>
          <w:color w:val="0000FF"/>
          <w:lang w:eastAsia="en-GB"/>
        </w:rPr>
      </w:pPr>
      <w:r w:rsidRPr="002A59F1">
        <w:rPr>
          <w:rFonts w:ascii="Tahoma" w:eastAsiaTheme="minorEastAsia" w:hAnsi="Tahoma" w:cs="Tahoma"/>
          <w:color w:val="0000FF"/>
          <w:lang w:eastAsia="en-GB"/>
        </w:rPr>
        <w:t> </w:t>
      </w:r>
    </w:p>
    <w:p w:rsidR="002A59F1" w:rsidRPr="002A59F1" w:rsidRDefault="002A59F1" w:rsidP="002A59F1">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color w:val="0000FF"/>
          <w:lang w:eastAsia="en-GB"/>
        </w:rPr>
      </w:pPr>
      <w:r w:rsidRPr="002A59F1">
        <w:rPr>
          <w:rFonts w:ascii="Arial" w:eastAsiaTheme="minorEastAsia" w:hAnsi="Arial" w:cs="Arial"/>
          <w:i/>
          <w:color w:val="0000FF"/>
          <w:lang w:eastAsia="en-GB"/>
        </w:rPr>
        <w:t xml:space="preserve">The items there will be the </w:t>
      </w:r>
    </w:p>
    <w:p w:rsidR="002A59F1" w:rsidRPr="002A59F1" w:rsidRDefault="002A59F1" w:rsidP="002A59F1">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color w:val="0000FF"/>
          <w:lang w:eastAsia="en-GB"/>
        </w:rPr>
      </w:pPr>
      <w:r w:rsidRPr="002A59F1">
        <w:rPr>
          <w:rFonts w:ascii="Arial" w:eastAsiaTheme="minorEastAsia" w:hAnsi="Arial" w:cs="Arial"/>
          <w:color w:val="0000FF"/>
          <w:lang w:eastAsia="en-GB"/>
        </w:rPr>
        <w:t>Jacket with the logo [necessary]</w:t>
      </w:r>
    </w:p>
    <w:p w:rsidR="002A59F1" w:rsidRPr="002A59F1" w:rsidRDefault="002A59F1" w:rsidP="002A59F1">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color w:val="0000FF"/>
          <w:lang w:eastAsia="en-GB"/>
        </w:rPr>
      </w:pPr>
      <w:r w:rsidRPr="002A59F1">
        <w:rPr>
          <w:rFonts w:ascii="Arial" w:eastAsiaTheme="minorEastAsia" w:hAnsi="Arial" w:cs="Arial"/>
          <w:color w:val="0000FF"/>
          <w:lang w:eastAsia="en-GB"/>
        </w:rPr>
        <w:t>Trousers – no logo [optional if you already own navy tracksuit bottoms]</w:t>
      </w:r>
    </w:p>
    <w:p w:rsidR="002A59F1" w:rsidRPr="002A59F1" w:rsidRDefault="002A59F1" w:rsidP="002A59F1">
      <w:pPr>
        <w:pBdr>
          <w:top w:val="single" w:sz="4" w:space="1" w:color="auto"/>
          <w:left w:val="single" w:sz="4" w:space="4" w:color="auto"/>
          <w:bottom w:val="single" w:sz="4" w:space="1" w:color="auto"/>
          <w:right w:val="single" w:sz="4" w:space="4" w:color="auto"/>
        </w:pBdr>
        <w:rPr>
          <w:rFonts w:ascii="Arial" w:hAnsi="Arial" w:cs="Arial"/>
          <w:color w:val="0000FF"/>
        </w:rPr>
      </w:pPr>
      <w:r w:rsidRPr="002A59F1">
        <w:rPr>
          <w:rFonts w:ascii="Arial" w:hAnsi="Arial" w:cs="Arial"/>
          <w:color w:val="0000FF"/>
        </w:rPr>
        <w:t>Polo shirt with the logo [optional]</w:t>
      </w:r>
    </w:p>
    <w:p w:rsidR="002A59F1" w:rsidRDefault="002A59F1" w:rsidP="002A59F1">
      <w:pPr>
        <w:pBdr>
          <w:top w:val="single" w:sz="4" w:space="1" w:color="auto"/>
          <w:left w:val="single" w:sz="4" w:space="4" w:color="auto"/>
          <w:bottom w:val="single" w:sz="4" w:space="1" w:color="auto"/>
          <w:right w:val="single" w:sz="4" w:space="4" w:color="auto"/>
        </w:pBdr>
        <w:rPr>
          <w:rFonts w:ascii="Arial" w:hAnsi="Arial" w:cs="Arial"/>
          <w:i/>
          <w:color w:val="0000FF"/>
        </w:rPr>
      </w:pPr>
      <w:r w:rsidRPr="002A59F1">
        <w:rPr>
          <w:rFonts w:ascii="Arial" w:hAnsi="Arial" w:cs="Arial"/>
          <w:i/>
          <w:color w:val="0000FF"/>
        </w:rPr>
        <w:t xml:space="preserve">The items will be posted directly to your home address. Should you already own navy tracksuit bottoms of the correct colour you will only need to purchase the </w:t>
      </w:r>
      <w:proofErr w:type="gramStart"/>
      <w:r w:rsidRPr="002A59F1">
        <w:rPr>
          <w:rFonts w:ascii="Arial" w:hAnsi="Arial" w:cs="Arial"/>
          <w:i/>
          <w:color w:val="0000FF"/>
        </w:rPr>
        <w:t>jacket</w:t>
      </w:r>
      <w:proofErr w:type="gramEnd"/>
    </w:p>
    <w:p w:rsidR="00BD191E" w:rsidRPr="00BD191E" w:rsidRDefault="00BD191E" w:rsidP="002A59F1">
      <w:pPr>
        <w:pBdr>
          <w:top w:val="single" w:sz="4" w:space="1" w:color="auto"/>
          <w:left w:val="single" w:sz="4" w:space="4" w:color="auto"/>
          <w:bottom w:val="single" w:sz="4" w:space="1" w:color="auto"/>
          <w:right w:val="single" w:sz="4" w:space="4" w:color="auto"/>
        </w:pBdr>
        <w:rPr>
          <w:rFonts w:ascii="Arial" w:hAnsi="Arial" w:cs="Arial"/>
          <w:color w:val="0000FF"/>
        </w:rPr>
      </w:pPr>
      <w:r w:rsidRPr="00BD191E">
        <w:rPr>
          <w:rFonts w:ascii="Arial" w:hAnsi="Arial" w:cs="Arial"/>
          <w:color w:val="0000FF"/>
        </w:rPr>
        <w:t xml:space="preserve">It is the clubs responsibility to ensure that their own gymnasts are wearing the correct regional kit for the </w:t>
      </w:r>
      <w:r>
        <w:rPr>
          <w:rFonts w:ascii="Arial" w:hAnsi="Arial" w:cs="Arial"/>
          <w:color w:val="0000FF"/>
        </w:rPr>
        <w:t>NDP finals or Southampton Regional F</w:t>
      </w:r>
      <w:r w:rsidRPr="00BD191E">
        <w:rPr>
          <w:rFonts w:ascii="Arial" w:hAnsi="Arial" w:cs="Arial"/>
          <w:color w:val="0000FF"/>
        </w:rPr>
        <w:t>inal</w:t>
      </w:r>
    </w:p>
    <w:p w:rsidR="002A59F1" w:rsidRDefault="002A59F1" w:rsidP="002965F7">
      <w:pPr>
        <w:ind w:left="2160" w:hanging="2160"/>
        <w:rPr>
          <w:rFonts w:ascii="Arial" w:hAnsi="Arial" w:cs="Arial"/>
          <w:color w:val="3333FF"/>
        </w:rPr>
      </w:pPr>
    </w:p>
    <w:p w:rsidR="00AD59B9" w:rsidRPr="00BD191E" w:rsidRDefault="00AD59B9" w:rsidP="00BD191E">
      <w:pPr>
        <w:ind w:left="2160" w:hanging="2160"/>
        <w:rPr>
          <w:rFonts w:ascii="Arial" w:hAnsi="Arial" w:cs="Arial"/>
          <w:color w:val="3333FF"/>
        </w:rPr>
      </w:pPr>
      <w:r>
        <w:rPr>
          <w:rFonts w:ascii="Arial" w:hAnsi="Arial" w:cs="Arial"/>
          <w:color w:val="3333FF"/>
        </w:rPr>
        <w:t>Coach’s Regional K</w:t>
      </w:r>
      <w:r w:rsidR="002965F7" w:rsidRPr="005472EE">
        <w:rPr>
          <w:rFonts w:ascii="Arial" w:hAnsi="Arial" w:cs="Arial"/>
          <w:color w:val="3333FF"/>
        </w:rPr>
        <w:t>it:</w:t>
      </w:r>
      <w:r w:rsidR="002965F7" w:rsidRPr="005472EE">
        <w:rPr>
          <w:rFonts w:ascii="Arial" w:hAnsi="Arial" w:cs="Arial"/>
          <w:color w:val="3333FF"/>
        </w:rPr>
        <w:tab/>
        <w:t>coaches accompanying gymnasts</w:t>
      </w:r>
      <w:r>
        <w:rPr>
          <w:rFonts w:ascii="Arial" w:hAnsi="Arial" w:cs="Arial"/>
          <w:color w:val="3333FF"/>
        </w:rPr>
        <w:t xml:space="preserve"> to NDP national finals will be </w:t>
      </w:r>
      <w:r w:rsidR="002965F7" w:rsidRPr="005472EE">
        <w:rPr>
          <w:rFonts w:ascii="Arial" w:hAnsi="Arial" w:cs="Arial"/>
          <w:color w:val="3333FF"/>
        </w:rPr>
        <w:t>required to wear the London regional polo shirts and navy trac</w:t>
      </w:r>
      <w:r>
        <w:rPr>
          <w:rFonts w:ascii="Arial" w:hAnsi="Arial" w:cs="Arial"/>
          <w:color w:val="3333FF"/>
        </w:rPr>
        <w:t>ksuit bottoms. Polo shirts may be purchase</w:t>
      </w:r>
      <w:r w:rsidR="00BD191E">
        <w:rPr>
          <w:rFonts w:ascii="Arial" w:hAnsi="Arial" w:cs="Arial"/>
          <w:color w:val="3333FF"/>
        </w:rPr>
        <w:t xml:space="preserve">d on-line. Follow the above </w:t>
      </w:r>
      <w:proofErr w:type="spellStart"/>
      <w:proofErr w:type="gramStart"/>
      <w:r w:rsidR="00BD191E">
        <w:rPr>
          <w:rFonts w:ascii="Arial" w:hAnsi="Arial" w:cs="Arial"/>
          <w:color w:val="3333FF"/>
        </w:rPr>
        <w:t>lin</w:t>
      </w:r>
      <w:proofErr w:type="spellEnd"/>
      <w:proofErr w:type="gramEnd"/>
    </w:p>
    <w:p w:rsidR="00AD59B9" w:rsidRDefault="00AD59B9" w:rsidP="002965F7">
      <w:pPr>
        <w:rPr>
          <w:rFonts w:ascii="Arial" w:hAnsi="Arial" w:cs="Arial"/>
          <w:color w:val="3333FF"/>
          <w:sz w:val="24"/>
          <w:szCs w:val="24"/>
        </w:rPr>
      </w:pPr>
    </w:p>
    <w:p w:rsidR="002A59F1" w:rsidRDefault="002A59F1" w:rsidP="002A59F1">
      <w:pPr>
        <w:ind w:left="2160" w:hanging="2160"/>
        <w:rPr>
          <w:rFonts w:ascii="Arial" w:hAnsi="Arial" w:cs="Arial"/>
          <w:color w:val="3333FF"/>
          <w:sz w:val="24"/>
          <w:szCs w:val="24"/>
        </w:rPr>
      </w:pPr>
      <w:r>
        <w:rPr>
          <w:rFonts w:ascii="Arial" w:hAnsi="Arial" w:cs="Arial"/>
          <w:color w:val="3333FF"/>
          <w:sz w:val="24"/>
          <w:szCs w:val="24"/>
        </w:rPr>
        <w:t>Coach lunches:</w:t>
      </w:r>
      <w:r>
        <w:rPr>
          <w:rFonts w:ascii="Arial" w:hAnsi="Arial" w:cs="Arial"/>
          <w:color w:val="3333FF"/>
          <w:sz w:val="24"/>
          <w:szCs w:val="24"/>
        </w:rPr>
        <w:tab/>
      </w:r>
      <w:r w:rsidRPr="002A59F1">
        <w:rPr>
          <w:rFonts w:ascii="Arial" w:hAnsi="Arial" w:cs="Arial"/>
          <w:color w:val="3333FF"/>
        </w:rPr>
        <w:t>Coaches may pre-order, pre-pay for lunch boxes from the Europa Café</w:t>
      </w:r>
      <w:r w:rsidR="00DA7BE7">
        <w:rPr>
          <w:rFonts w:ascii="Arial" w:hAnsi="Arial" w:cs="Arial"/>
          <w:color w:val="3333FF"/>
        </w:rPr>
        <w:t>. Use the order form attached. Coach’s return order to club. Club send order to CB.</w:t>
      </w:r>
      <w:r>
        <w:rPr>
          <w:rFonts w:ascii="Arial" w:hAnsi="Arial" w:cs="Arial"/>
          <w:color w:val="3333FF"/>
          <w:sz w:val="24"/>
          <w:szCs w:val="24"/>
        </w:rPr>
        <w:t xml:space="preserve"> </w:t>
      </w:r>
    </w:p>
    <w:p w:rsidR="00BD191E" w:rsidRDefault="00BD191E" w:rsidP="002A59F1">
      <w:pPr>
        <w:ind w:left="2160" w:hanging="2160"/>
        <w:rPr>
          <w:rFonts w:ascii="Arial" w:hAnsi="Arial" w:cs="Arial"/>
          <w:color w:val="3333FF"/>
        </w:rPr>
      </w:pPr>
      <w:r>
        <w:rPr>
          <w:rFonts w:ascii="Arial" w:hAnsi="Arial" w:cs="Arial"/>
          <w:color w:val="3333FF"/>
          <w:sz w:val="24"/>
          <w:szCs w:val="24"/>
        </w:rPr>
        <w:t>Volunteers:</w:t>
      </w:r>
      <w:r>
        <w:rPr>
          <w:rFonts w:ascii="Arial" w:hAnsi="Arial" w:cs="Arial"/>
          <w:color w:val="3333FF"/>
          <w:sz w:val="24"/>
          <w:szCs w:val="24"/>
        </w:rPr>
        <w:tab/>
      </w:r>
      <w:r w:rsidRPr="00BD191E">
        <w:rPr>
          <w:rFonts w:ascii="Arial" w:hAnsi="Arial" w:cs="Arial"/>
          <w:color w:val="3333FF"/>
        </w:rPr>
        <w:t>Volunteers will be loaned re</w:t>
      </w:r>
      <w:r>
        <w:rPr>
          <w:rFonts w:ascii="Arial" w:hAnsi="Arial" w:cs="Arial"/>
          <w:color w:val="3333FF"/>
        </w:rPr>
        <w:t>d</w:t>
      </w:r>
      <w:r w:rsidRPr="00BD191E">
        <w:rPr>
          <w:rFonts w:ascii="Arial" w:hAnsi="Arial" w:cs="Arial"/>
          <w:color w:val="3333FF"/>
        </w:rPr>
        <w:t xml:space="preserve"> polo shirts to</w:t>
      </w:r>
      <w:r>
        <w:rPr>
          <w:rFonts w:ascii="Arial" w:hAnsi="Arial" w:cs="Arial"/>
          <w:color w:val="3333FF"/>
          <w:sz w:val="24"/>
          <w:szCs w:val="24"/>
        </w:rPr>
        <w:t xml:space="preserve"> indicate that they are </w:t>
      </w:r>
      <w:r w:rsidRPr="00BD191E">
        <w:rPr>
          <w:rFonts w:ascii="Arial" w:hAnsi="Arial" w:cs="Arial"/>
          <w:color w:val="3333FF"/>
        </w:rPr>
        <w:t>official</w:t>
      </w:r>
      <w:r>
        <w:rPr>
          <w:rFonts w:ascii="Arial" w:hAnsi="Arial" w:cs="Arial"/>
          <w:color w:val="3333FF"/>
        </w:rPr>
        <w:t>s</w:t>
      </w:r>
      <w:r w:rsidRPr="00BD191E">
        <w:rPr>
          <w:rFonts w:ascii="Arial" w:hAnsi="Arial" w:cs="Arial"/>
          <w:color w:val="3333FF"/>
        </w:rPr>
        <w:t>. They will be provided with Lunch Boxes</w:t>
      </w:r>
    </w:p>
    <w:p w:rsidR="00BD191E" w:rsidRDefault="00BD191E" w:rsidP="002A59F1">
      <w:pPr>
        <w:ind w:left="2160" w:hanging="2160"/>
        <w:rPr>
          <w:rFonts w:ascii="Arial" w:hAnsi="Arial" w:cs="Arial"/>
          <w:color w:val="3333FF"/>
        </w:rPr>
      </w:pPr>
      <w:r>
        <w:rPr>
          <w:rFonts w:ascii="Arial" w:hAnsi="Arial" w:cs="Arial"/>
          <w:color w:val="3333FF"/>
        </w:rPr>
        <w:t>Clearing Away</w:t>
      </w:r>
      <w:r w:rsidR="00FE1DD3">
        <w:rPr>
          <w:rFonts w:ascii="Arial" w:hAnsi="Arial" w:cs="Arial"/>
          <w:color w:val="3333FF"/>
        </w:rPr>
        <w:t>:</w:t>
      </w:r>
      <w:r w:rsidR="00FE1DD3">
        <w:rPr>
          <w:rFonts w:ascii="Arial" w:hAnsi="Arial" w:cs="Arial"/>
          <w:color w:val="3333FF"/>
        </w:rPr>
        <w:tab/>
        <w:t>O</w:t>
      </w:r>
      <w:r>
        <w:rPr>
          <w:rFonts w:ascii="Arial" w:hAnsi="Arial" w:cs="Arial"/>
          <w:color w:val="3333FF"/>
        </w:rPr>
        <w:t>ne volunteer from each club will be required to assist with clearing away at the end of the morning and the afternoon competition</w:t>
      </w:r>
      <w:r w:rsidR="00FE1DD3">
        <w:rPr>
          <w:rFonts w:ascii="Arial" w:hAnsi="Arial" w:cs="Arial"/>
          <w:color w:val="3333FF"/>
        </w:rPr>
        <w:t>s</w:t>
      </w:r>
      <w:r>
        <w:rPr>
          <w:rFonts w:ascii="Arial" w:hAnsi="Arial" w:cs="Arial"/>
          <w:color w:val="3333FF"/>
        </w:rPr>
        <w:t>.</w:t>
      </w:r>
    </w:p>
    <w:p w:rsidR="00FE1DD3" w:rsidRDefault="00FE1DD3" w:rsidP="002A59F1">
      <w:pPr>
        <w:ind w:left="2160" w:hanging="2160"/>
        <w:rPr>
          <w:rFonts w:ascii="Arial" w:hAnsi="Arial" w:cs="Arial"/>
          <w:color w:val="3333FF"/>
          <w:sz w:val="24"/>
          <w:szCs w:val="24"/>
        </w:rPr>
      </w:pPr>
      <w:r>
        <w:rPr>
          <w:rFonts w:ascii="Arial" w:hAnsi="Arial" w:cs="Arial"/>
          <w:color w:val="3333FF"/>
        </w:rPr>
        <w:tab/>
        <w:t>Clubs will be responsible for keeping their seating areas tidy and free from rubbish</w:t>
      </w:r>
    </w:p>
    <w:p w:rsidR="00FE1DD3" w:rsidRDefault="00FE1DD3" w:rsidP="002965F7">
      <w:pPr>
        <w:rPr>
          <w:rFonts w:ascii="Arial" w:hAnsi="Arial" w:cs="Arial"/>
          <w:color w:val="3333FF"/>
          <w:sz w:val="24"/>
          <w:szCs w:val="24"/>
        </w:rPr>
      </w:pPr>
    </w:p>
    <w:p w:rsidR="002965F7" w:rsidRPr="005472EE" w:rsidRDefault="002965F7" w:rsidP="002965F7">
      <w:pPr>
        <w:rPr>
          <w:rFonts w:ascii="Arial" w:hAnsi="Arial" w:cs="Arial"/>
          <w:color w:val="3333FF"/>
          <w:sz w:val="24"/>
          <w:szCs w:val="24"/>
        </w:rPr>
      </w:pPr>
      <w:r w:rsidRPr="005472EE">
        <w:rPr>
          <w:rFonts w:ascii="Arial" w:hAnsi="Arial" w:cs="Arial"/>
          <w:color w:val="3333FF"/>
          <w:sz w:val="24"/>
          <w:szCs w:val="24"/>
        </w:rPr>
        <w:t>What do gymnasts need to do?</w:t>
      </w:r>
    </w:p>
    <w:p w:rsidR="002965F7" w:rsidRPr="005472EE" w:rsidRDefault="002965F7" w:rsidP="002965F7">
      <w:pPr>
        <w:numPr>
          <w:ilvl w:val="0"/>
          <w:numId w:val="3"/>
        </w:numPr>
        <w:spacing w:after="0" w:line="240" w:lineRule="auto"/>
        <w:rPr>
          <w:rFonts w:ascii="Arial" w:hAnsi="Arial" w:cs="Arial"/>
          <w:color w:val="3333FF"/>
          <w:sz w:val="24"/>
          <w:szCs w:val="24"/>
        </w:rPr>
      </w:pPr>
      <w:r w:rsidRPr="005472EE">
        <w:rPr>
          <w:rFonts w:ascii="Arial" w:hAnsi="Arial" w:cs="Arial"/>
          <w:color w:val="3333FF"/>
          <w:sz w:val="24"/>
          <w:szCs w:val="24"/>
        </w:rPr>
        <w:t>Gymnasts must respect and follow the rules of the host venue.</w:t>
      </w:r>
    </w:p>
    <w:p w:rsidR="002965F7" w:rsidRPr="005472EE" w:rsidRDefault="002965F7" w:rsidP="002965F7">
      <w:pPr>
        <w:numPr>
          <w:ilvl w:val="0"/>
          <w:numId w:val="3"/>
        </w:numPr>
        <w:spacing w:after="0" w:line="240" w:lineRule="auto"/>
        <w:rPr>
          <w:rFonts w:ascii="Arial" w:hAnsi="Arial" w:cs="Arial"/>
          <w:color w:val="3333FF"/>
          <w:sz w:val="24"/>
          <w:szCs w:val="24"/>
        </w:rPr>
      </w:pPr>
      <w:r w:rsidRPr="005472EE">
        <w:rPr>
          <w:rFonts w:ascii="Arial" w:hAnsi="Arial" w:cs="Arial"/>
          <w:color w:val="3333FF"/>
          <w:sz w:val="24"/>
          <w:szCs w:val="24"/>
        </w:rPr>
        <w:t>Gymnasts must not consume food and drink in the gym</w:t>
      </w:r>
    </w:p>
    <w:p w:rsidR="002965F7" w:rsidRPr="005472EE" w:rsidRDefault="002965F7" w:rsidP="002965F7">
      <w:pPr>
        <w:numPr>
          <w:ilvl w:val="0"/>
          <w:numId w:val="3"/>
        </w:numPr>
        <w:overflowPunct w:val="0"/>
        <w:autoSpaceDE w:val="0"/>
        <w:autoSpaceDN w:val="0"/>
        <w:adjustRightInd w:val="0"/>
        <w:spacing w:after="0" w:line="240" w:lineRule="auto"/>
        <w:textAlignment w:val="baseline"/>
        <w:rPr>
          <w:rFonts w:ascii="Arial" w:hAnsi="Arial" w:cs="Arial"/>
          <w:color w:val="3333FF"/>
          <w:sz w:val="24"/>
          <w:szCs w:val="24"/>
        </w:rPr>
      </w:pPr>
      <w:r w:rsidRPr="005472EE">
        <w:rPr>
          <w:rFonts w:ascii="Arial" w:hAnsi="Arial" w:cs="Arial"/>
          <w:color w:val="3333FF"/>
          <w:sz w:val="24"/>
          <w:szCs w:val="24"/>
        </w:rPr>
        <w:lastRenderedPageBreak/>
        <w:t>Gymn</w:t>
      </w:r>
      <w:r>
        <w:rPr>
          <w:rFonts w:ascii="Arial" w:hAnsi="Arial" w:cs="Arial"/>
          <w:color w:val="3333FF"/>
          <w:sz w:val="24"/>
          <w:szCs w:val="24"/>
        </w:rPr>
        <w:t xml:space="preserve">asts should be ready to compete for up to 30 </w:t>
      </w:r>
      <w:proofErr w:type="spellStart"/>
      <w:r>
        <w:rPr>
          <w:rFonts w:ascii="Arial" w:hAnsi="Arial" w:cs="Arial"/>
          <w:color w:val="3333FF"/>
          <w:sz w:val="24"/>
          <w:szCs w:val="24"/>
        </w:rPr>
        <w:t>mins</w:t>
      </w:r>
      <w:proofErr w:type="spellEnd"/>
      <w:r>
        <w:rPr>
          <w:rFonts w:ascii="Arial" w:hAnsi="Arial" w:cs="Arial"/>
          <w:color w:val="3333FF"/>
          <w:sz w:val="24"/>
          <w:szCs w:val="24"/>
        </w:rPr>
        <w:t>. before stated time</w:t>
      </w:r>
      <w:r w:rsidRPr="005472EE">
        <w:rPr>
          <w:rFonts w:ascii="Arial" w:hAnsi="Arial" w:cs="Arial"/>
          <w:color w:val="3333FF"/>
          <w:sz w:val="24"/>
          <w:szCs w:val="24"/>
        </w:rPr>
        <w:t xml:space="preserve"> </w:t>
      </w:r>
    </w:p>
    <w:p w:rsidR="002965F7" w:rsidRPr="005472EE" w:rsidRDefault="002965F7" w:rsidP="002965F7">
      <w:pPr>
        <w:numPr>
          <w:ilvl w:val="0"/>
          <w:numId w:val="3"/>
        </w:numPr>
        <w:overflowPunct w:val="0"/>
        <w:autoSpaceDE w:val="0"/>
        <w:autoSpaceDN w:val="0"/>
        <w:adjustRightInd w:val="0"/>
        <w:spacing w:after="0" w:line="240" w:lineRule="auto"/>
        <w:textAlignment w:val="baseline"/>
        <w:rPr>
          <w:rFonts w:ascii="Arial" w:hAnsi="Arial" w:cs="Arial"/>
          <w:color w:val="3333FF"/>
          <w:sz w:val="24"/>
          <w:szCs w:val="24"/>
        </w:rPr>
      </w:pPr>
      <w:r w:rsidRPr="005472EE">
        <w:rPr>
          <w:rFonts w:ascii="Arial" w:hAnsi="Arial" w:cs="Arial"/>
          <w:color w:val="3333FF"/>
          <w:sz w:val="24"/>
          <w:szCs w:val="24"/>
        </w:rPr>
        <w:t>Gymnasts must wear the correct gym kit</w:t>
      </w:r>
    </w:p>
    <w:p w:rsidR="002965F7" w:rsidRPr="005472EE" w:rsidRDefault="002965F7" w:rsidP="002965F7">
      <w:pPr>
        <w:numPr>
          <w:ilvl w:val="0"/>
          <w:numId w:val="3"/>
        </w:numPr>
        <w:overflowPunct w:val="0"/>
        <w:autoSpaceDE w:val="0"/>
        <w:autoSpaceDN w:val="0"/>
        <w:adjustRightInd w:val="0"/>
        <w:spacing w:after="0" w:line="240" w:lineRule="auto"/>
        <w:textAlignment w:val="baseline"/>
        <w:rPr>
          <w:rFonts w:ascii="Arial" w:hAnsi="Arial" w:cs="Arial"/>
          <w:color w:val="3333FF"/>
          <w:sz w:val="24"/>
          <w:szCs w:val="24"/>
        </w:rPr>
      </w:pPr>
      <w:r w:rsidRPr="005472EE">
        <w:rPr>
          <w:rFonts w:ascii="Arial" w:hAnsi="Arial" w:cs="Arial"/>
          <w:color w:val="3333FF"/>
          <w:sz w:val="24"/>
          <w:szCs w:val="24"/>
        </w:rPr>
        <w:t>Bandaging should be flesh coloured</w:t>
      </w:r>
    </w:p>
    <w:p w:rsidR="002965F7" w:rsidRPr="005472EE" w:rsidRDefault="002965F7" w:rsidP="002965F7">
      <w:pPr>
        <w:numPr>
          <w:ilvl w:val="0"/>
          <w:numId w:val="6"/>
        </w:numPr>
        <w:spacing w:after="0" w:line="240" w:lineRule="auto"/>
        <w:rPr>
          <w:rFonts w:ascii="Arial" w:hAnsi="Arial" w:cs="Arial"/>
          <w:color w:val="3333FF"/>
          <w:sz w:val="24"/>
          <w:szCs w:val="24"/>
        </w:rPr>
      </w:pPr>
      <w:r w:rsidRPr="005472EE">
        <w:rPr>
          <w:rFonts w:ascii="Arial" w:hAnsi="Arial" w:cs="Arial"/>
          <w:color w:val="3333FF"/>
          <w:sz w:val="24"/>
          <w:szCs w:val="24"/>
        </w:rPr>
        <w:t>Hair should be ready dressed.</w:t>
      </w:r>
    </w:p>
    <w:p w:rsidR="002965F7" w:rsidRPr="005472EE" w:rsidRDefault="002965F7" w:rsidP="002965F7">
      <w:pPr>
        <w:numPr>
          <w:ilvl w:val="0"/>
          <w:numId w:val="5"/>
        </w:numPr>
        <w:spacing w:after="0" w:line="240" w:lineRule="auto"/>
        <w:rPr>
          <w:rFonts w:ascii="Arial" w:hAnsi="Arial" w:cs="Arial"/>
          <w:color w:val="3333FF"/>
          <w:sz w:val="24"/>
          <w:szCs w:val="24"/>
        </w:rPr>
      </w:pPr>
      <w:r w:rsidRPr="005472EE">
        <w:rPr>
          <w:rFonts w:ascii="Arial" w:hAnsi="Arial" w:cs="Arial"/>
          <w:color w:val="3333FF"/>
          <w:sz w:val="24"/>
          <w:szCs w:val="24"/>
        </w:rPr>
        <w:t xml:space="preserve">Jewellery, body piercing and similar adornments are not allowed. </w:t>
      </w:r>
    </w:p>
    <w:p w:rsidR="002965F7" w:rsidRPr="005472EE" w:rsidRDefault="002965F7" w:rsidP="002965F7">
      <w:pPr>
        <w:numPr>
          <w:ilvl w:val="0"/>
          <w:numId w:val="4"/>
        </w:numPr>
        <w:spacing w:after="0" w:line="240" w:lineRule="auto"/>
        <w:rPr>
          <w:rFonts w:ascii="Arial" w:hAnsi="Arial" w:cs="Arial"/>
          <w:color w:val="3333FF"/>
          <w:sz w:val="24"/>
          <w:szCs w:val="24"/>
        </w:rPr>
      </w:pPr>
      <w:r w:rsidRPr="005472EE">
        <w:rPr>
          <w:rFonts w:ascii="Arial" w:hAnsi="Arial" w:cs="Arial"/>
          <w:color w:val="3333FF"/>
          <w:sz w:val="24"/>
          <w:szCs w:val="24"/>
        </w:rPr>
        <w:t xml:space="preserve">Chewing gum is not allowed </w:t>
      </w:r>
    </w:p>
    <w:p w:rsidR="002965F7" w:rsidRPr="005472EE" w:rsidRDefault="002965F7" w:rsidP="002965F7">
      <w:pPr>
        <w:numPr>
          <w:ilvl w:val="0"/>
          <w:numId w:val="2"/>
        </w:numPr>
        <w:spacing w:after="0" w:line="240" w:lineRule="auto"/>
        <w:rPr>
          <w:rFonts w:ascii="Arial" w:hAnsi="Arial" w:cs="Arial"/>
          <w:color w:val="3333FF"/>
          <w:sz w:val="24"/>
          <w:szCs w:val="24"/>
        </w:rPr>
      </w:pPr>
      <w:r w:rsidRPr="005472EE">
        <w:rPr>
          <w:rFonts w:ascii="Arial" w:hAnsi="Arial" w:cs="Arial"/>
          <w:color w:val="3333FF"/>
          <w:sz w:val="24"/>
          <w:szCs w:val="24"/>
        </w:rPr>
        <w:t>Gymnasts must sit with their team throughout the event &amp; support their  team members</w:t>
      </w:r>
    </w:p>
    <w:p w:rsidR="002965F7" w:rsidRDefault="002965F7" w:rsidP="002965F7">
      <w:pPr>
        <w:numPr>
          <w:ilvl w:val="0"/>
          <w:numId w:val="2"/>
        </w:numPr>
        <w:spacing w:after="0" w:line="240" w:lineRule="auto"/>
        <w:rPr>
          <w:rFonts w:ascii="Arial" w:hAnsi="Arial" w:cs="Arial"/>
          <w:color w:val="3333FF"/>
          <w:sz w:val="24"/>
          <w:szCs w:val="24"/>
        </w:rPr>
      </w:pPr>
      <w:r w:rsidRPr="005472EE">
        <w:rPr>
          <w:rFonts w:ascii="Arial" w:hAnsi="Arial" w:cs="Arial"/>
          <w:color w:val="3333FF"/>
          <w:sz w:val="24"/>
          <w:szCs w:val="24"/>
        </w:rPr>
        <w:t>Gymnasts must not leave the competition arena without the knowledge and agreement of their coach.</w:t>
      </w:r>
    </w:p>
    <w:p w:rsidR="00BD191E" w:rsidRPr="00BD191E" w:rsidRDefault="002965F7" w:rsidP="00BD191E">
      <w:pPr>
        <w:numPr>
          <w:ilvl w:val="0"/>
          <w:numId w:val="2"/>
        </w:numPr>
        <w:spacing w:after="0" w:line="240" w:lineRule="auto"/>
        <w:rPr>
          <w:rFonts w:ascii="Arial" w:hAnsi="Arial" w:cs="Arial"/>
          <w:color w:val="3333FF"/>
          <w:sz w:val="24"/>
          <w:szCs w:val="24"/>
        </w:rPr>
      </w:pPr>
      <w:r w:rsidRPr="00BD191E">
        <w:rPr>
          <w:rFonts w:ascii="Arial" w:hAnsi="Arial" w:cs="Arial"/>
          <w:color w:val="3333FF"/>
          <w:sz w:val="24"/>
          <w:szCs w:val="24"/>
        </w:rPr>
        <w:t>Gymnasts are expected to remain for the duration of the event including the presentations.</w:t>
      </w:r>
      <w:r w:rsidR="00BD191E" w:rsidRPr="00BD191E">
        <w:rPr>
          <w:rFonts w:ascii="Arial" w:hAnsi="Arial" w:cs="Arial"/>
          <w:color w:val="3333FF"/>
        </w:rPr>
        <w:t xml:space="preserve"> </w:t>
      </w:r>
    </w:p>
    <w:p w:rsidR="002965F7" w:rsidRPr="00522DCD" w:rsidRDefault="002965F7" w:rsidP="00BD191E">
      <w:pPr>
        <w:spacing w:after="0" w:line="240" w:lineRule="auto"/>
        <w:ind w:left="720"/>
        <w:rPr>
          <w:rFonts w:ascii="Arial" w:hAnsi="Arial" w:cs="Arial"/>
          <w:color w:val="3333FF"/>
          <w:sz w:val="24"/>
          <w:szCs w:val="24"/>
        </w:rPr>
      </w:pPr>
    </w:p>
    <w:p w:rsidR="002965F7" w:rsidRDefault="002965F7" w:rsidP="002965F7">
      <w:pPr>
        <w:rPr>
          <w:rFonts w:ascii="Arial" w:hAnsi="Arial" w:cs="Arial"/>
          <w:color w:val="0000FF"/>
          <w:sz w:val="28"/>
          <w:szCs w:val="28"/>
        </w:rPr>
      </w:pPr>
      <w:r w:rsidRPr="00522DCD">
        <w:rPr>
          <w:rFonts w:ascii="Arial" w:hAnsi="Arial" w:cs="Arial"/>
          <w:color w:val="00B0F0"/>
          <w:sz w:val="28"/>
          <w:szCs w:val="28"/>
        </w:rPr>
        <w:t xml:space="preserve">Event timetable: </w:t>
      </w:r>
      <w:r w:rsidRPr="00522DCD">
        <w:rPr>
          <w:rFonts w:ascii="Arial" w:hAnsi="Arial" w:cs="Arial"/>
          <w:color w:val="2F5496" w:themeColor="accent5" w:themeShade="BF"/>
          <w:sz w:val="28"/>
          <w:szCs w:val="28"/>
        </w:rPr>
        <w:tab/>
      </w:r>
      <w:r w:rsidRPr="00140269">
        <w:rPr>
          <w:rFonts w:ascii="Arial" w:hAnsi="Arial" w:cs="Arial"/>
          <w:color w:val="0000FF"/>
          <w:sz w:val="28"/>
          <w:szCs w:val="28"/>
        </w:rPr>
        <w:t>times subject to change</w:t>
      </w:r>
    </w:p>
    <w:p w:rsidR="002965F7" w:rsidRPr="00522DCD" w:rsidRDefault="002965F7" w:rsidP="002965F7">
      <w:pPr>
        <w:rPr>
          <w:rFonts w:ascii="Arial" w:hAnsi="Arial" w:cs="Arial"/>
          <w:color w:val="2F5496" w:themeColor="accent5" w:themeShade="BF"/>
          <w:sz w:val="28"/>
          <w:szCs w:val="28"/>
        </w:rPr>
      </w:pPr>
    </w:p>
    <w:p w:rsidR="00FE1DD3" w:rsidRDefault="002965F7" w:rsidP="002965F7">
      <w:pPr>
        <w:rPr>
          <w:rFonts w:ascii="Arial" w:hAnsi="Arial" w:cs="Arial"/>
          <w:color w:val="3366FF"/>
          <w:sz w:val="24"/>
          <w:szCs w:val="24"/>
        </w:rPr>
      </w:pPr>
      <w:r>
        <w:rPr>
          <w:rFonts w:ascii="Arial" w:hAnsi="Arial" w:cs="Arial"/>
          <w:color w:val="3366FF"/>
          <w:sz w:val="24"/>
          <w:szCs w:val="24"/>
        </w:rPr>
        <w:t>M</w:t>
      </w:r>
      <w:r w:rsidRPr="00CF64A2">
        <w:rPr>
          <w:rFonts w:ascii="Arial" w:hAnsi="Arial" w:cs="Arial"/>
          <w:color w:val="3366FF"/>
          <w:sz w:val="24"/>
          <w:szCs w:val="24"/>
        </w:rPr>
        <w:t xml:space="preserve">orning competition: </w:t>
      </w:r>
      <w:r w:rsidR="00FE1DD3" w:rsidRPr="00FE1DD3">
        <w:rPr>
          <w:rFonts w:ascii="Arial" w:hAnsi="Arial" w:cs="Arial"/>
          <w:b/>
          <w:color w:val="3366FF"/>
          <w:sz w:val="24"/>
          <w:szCs w:val="24"/>
        </w:rPr>
        <w:t>DOORS OPEN 8AM, NO ENTRY BEFORE</w:t>
      </w:r>
    </w:p>
    <w:p w:rsidR="002965F7" w:rsidRPr="00CF64A2" w:rsidRDefault="00FE1DD3" w:rsidP="002965F7">
      <w:pPr>
        <w:rPr>
          <w:rFonts w:ascii="Arial" w:hAnsi="Arial" w:cs="Arial"/>
          <w:color w:val="3366FF"/>
        </w:rPr>
      </w:pPr>
      <w:r>
        <w:rPr>
          <w:rFonts w:ascii="Arial" w:hAnsi="Arial" w:cs="Arial"/>
          <w:color w:val="3366FF"/>
          <w:sz w:val="24"/>
          <w:szCs w:val="24"/>
        </w:rPr>
        <w:t xml:space="preserve">                               </w:t>
      </w:r>
      <w:r w:rsidR="002965F7" w:rsidRPr="00CF64A2">
        <w:rPr>
          <w:rFonts w:ascii="Arial" w:hAnsi="Arial" w:cs="Arial"/>
          <w:b/>
          <w:color w:val="3366FF"/>
        </w:rPr>
        <w:t>GRADES 1:  2:  3</w:t>
      </w:r>
      <w:r>
        <w:rPr>
          <w:rFonts w:ascii="Arial" w:hAnsi="Arial" w:cs="Arial"/>
          <w:b/>
          <w:color w:val="3366FF"/>
        </w:rPr>
        <w:t xml:space="preserve">: </w:t>
      </w:r>
    </w:p>
    <w:p w:rsidR="002965F7" w:rsidRPr="00CF64A2" w:rsidRDefault="002965F7" w:rsidP="002965F7">
      <w:pPr>
        <w:rPr>
          <w:rFonts w:ascii="Arial" w:hAnsi="Arial" w:cs="Arial"/>
          <w:color w:val="3366FF"/>
        </w:rPr>
      </w:pPr>
      <w:r w:rsidRPr="00CF64A2">
        <w:rPr>
          <w:rFonts w:ascii="Arial" w:hAnsi="Arial" w:cs="Arial"/>
          <w:color w:val="3366FF"/>
        </w:rPr>
        <w:t xml:space="preserve">                                  </w:t>
      </w:r>
      <w:r>
        <w:rPr>
          <w:rFonts w:ascii="Arial" w:hAnsi="Arial" w:cs="Arial"/>
          <w:color w:val="3366FF"/>
        </w:rPr>
        <w:t xml:space="preserve"> </w:t>
      </w:r>
      <w:r w:rsidRPr="00CF64A2">
        <w:rPr>
          <w:rFonts w:ascii="Arial" w:hAnsi="Arial" w:cs="Arial"/>
          <w:color w:val="3366FF"/>
        </w:rPr>
        <w:t>8.00:</w:t>
      </w:r>
      <w:r w:rsidRPr="00CF64A2">
        <w:rPr>
          <w:rFonts w:ascii="Arial" w:hAnsi="Arial" w:cs="Arial"/>
          <w:color w:val="3366FF"/>
        </w:rPr>
        <w:tab/>
        <w:t>Doors open</w:t>
      </w:r>
    </w:p>
    <w:p w:rsidR="002965F7" w:rsidRPr="00CF64A2" w:rsidRDefault="002965F7" w:rsidP="002965F7">
      <w:pPr>
        <w:rPr>
          <w:rFonts w:ascii="Arial" w:hAnsi="Arial" w:cs="Arial"/>
          <w:color w:val="3366FF"/>
        </w:rPr>
      </w:pPr>
      <w:r w:rsidRPr="00CF64A2">
        <w:rPr>
          <w:rFonts w:ascii="Arial" w:hAnsi="Arial" w:cs="Arial"/>
          <w:color w:val="3366FF"/>
        </w:rPr>
        <w:tab/>
      </w:r>
      <w:r w:rsidRPr="00CF64A2">
        <w:rPr>
          <w:rFonts w:ascii="Arial" w:hAnsi="Arial" w:cs="Arial"/>
          <w:color w:val="3366FF"/>
        </w:rPr>
        <w:tab/>
      </w:r>
      <w:r w:rsidRPr="00CF64A2">
        <w:rPr>
          <w:rFonts w:ascii="Arial" w:hAnsi="Arial" w:cs="Arial"/>
          <w:color w:val="3366FF"/>
        </w:rPr>
        <w:tab/>
        <w:t>8.15:</w:t>
      </w:r>
      <w:r w:rsidRPr="00CF64A2">
        <w:rPr>
          <w:rFonts w:ascii="Arial" w:hAnsi="Arial" w:cs="Arial"/>
          <w:color w:val="3366FF"/>
        </w:rPr>
        <w:tab/>
      </w:r>
      <w:r>
        <w:rPr>
          <w:rFonts w:ascii="Arial" w:hAnsi="Arial" w:cs="Arial"/>
          <w:color w:val="3366FF"/>
        </w:rPr>
        <w:t xml:space="preserve">NDP </w:t>
      </w:r>
      <w:r w:rsidRPr="00CF64A2">
        <w:rPr>
          <w:rFonts w:ascii="Arial" w:hAnsi="Arial" w:cs="Arial"/>
          <w:color w:val="3366FF"/>
        </w:rPr>
        <w:t xml:space="preserve">Registration/ </w:t>
      </w:r>
      <w:r>
        <w:rPr>
          <w:rFonts w:ascii="Arial" w:hAnsi="Arial" w:cs="Arial"/>
          <w:color w:val="3366FF"/>
        </w:rPr>
        <w:t xml:space="preserve">round 1 </w:t>
      </w:r>
      <w:r w:rsidRPr="00CF64A2">
        <w:rPr>
          <w:rFonts w:ascii="Arial" w:hAnsi="Arial" w:cs="Arial"/>
          <w:color w:val="3366FF"/>
        </w:rPr>
        <w:t xml:space="preserve">warm-up / orientation </w:t>
      </w:r>
    </w:p>
    <w:p w:rsidR="002965F7" w:rsidRDefault="002965F7" w:rsidP="002965F7">
      <w:pPr>
        <w:rPr>
          <w:rFonts w:ascii="Arial" w:hAnsi="Arial" w:cs="Arial"/>
          <w:color w:val="3366FF"/>
        </w:rPr>
      </w:pPr>
      <w:r w:rsidRPr="00CF64A2">
        <w:rPr>
          <w:rFonts w:ascii="Arial" w:hAnsi="Arial" w:cs="Arial"/>
          <w:color w:val="3366FF"/>
        </w:rPr>
        <w:tab/>
      </w:r>
      <w:r w:rsidRPr="00CF64A2">
        <w:rPr>
          <w:rFonts w:ascii="Arial" w:hAnsi="Arial" w:cs="Arial"/>
          <w:color w:val="3366FF"/>
        </w:rPr>
        <w:tab/>
      </w:r>
      <w:r w:rsidRPr="00CF64A2">
        <w:rPr>
          <w:rFonts w:ascii="Arial" w:hAnsi="Arial" w:cs="Arial"/>
          <w:color w:val="3366FF"/>
        </w:rPr>
        <w:tab/>
        <w:t>8.15:</w:t>
      </w:r>
      <w:r w:rsidRPr="00CF64A2">
        <w:rPr>
          <w:rFonts w:ascii="Arial" w:hAnsi="Arial" w:cs="Arial"/>
          <w:color w:val="3366FF"/>
        </w:rPr>
        <w:tab/>
        <w:t>Judges meeting / coaches meeting</w:t>
      </w:r>
    </w:p>
    <w:p w:rsidR="002965F7" w:rsidRDefault="00BD191E" w:rsidP="002965F7">
      <w:pPr>
        <w:ind w:left="1440" w:firstLine="720"/>
        <w:rPr>
          <w:rFonts w:ascii="Arial" w:hAnsi="Arial" w:cs="Arial"/>
          <w:color w:val="FF0000"/>
        </w:rPr>
      </w:pPr>
      <w:r>
        <w:rPr>
          <w:rFonts w:ascii="Arial" w:hAnsi="Arial" w:cs="Arial"/>
          <w:color w:val="FF0000"/>
        </w:rPr>
        <w:t>9.3</w:t>
      </w:r>
      <w:r w:rsidR="002965F7">
        <w:rPr>
          <w:rFonts w:ascii="Arial" w:hAnsi="Arial" w:cs="Arial"/>
          <w:color w:val="FF0000"/>
        </w:rPr>
        <w:t>0</w:t>
      </w:r>
      <w:r w:rsidR="002965F7" w:rsidRPr="00CF64A2">
        <w:rPr>
          <w:rFonts w:ascii="Arial" w:hAnsi="Arial" w:cs="Arial"/>
          <w:color w:val="FF0000"/>
        </w:rPr>
        <w:t>:</w:t>
      </w:r>
      <w:r w:rsidR="002965F7" w:rsidRPr="00CF64A2">
        <w:rPr>
          <w:rFonts w:ascii="Arial" w:hAnsi="Arial" w:cs="Arial"/>
          <w:color w:val="FF0000"/>
        </w:rPr>
        <w:tab/>
        <w:t>Round 1</w:t>
      </w:r>
    </w:p>
    <w:p w:rsidR="002965F7" w:rsidRDefault="002965F7" w:rsidP="002965F7">
      <w:pPr>
        <w:rPr>
          <w:rFonts w:ascii="Arial" w:hAnsi="Arial" w:cs="Arial"/>
          <w:color w:val="3366FF"/>
        </w:rPr>
      </w:pPr>
      <w:r>
        <w:rPr>
          <w:rFonts w:ascii="Arial" w:hAnsi="Arial" w:cs="Arial"/>
          <w:color w:val="3366FF"/>
        </w:rPr>
        <w:tab/>
      </w:r>
      <w:r>
        <w:rPr>
          <w:rFonts w:ascii="Arial" w:hAnsi="Arial" w:cs="Arial"/>
          <w:color w:val="3366FF"/>
        </w:rPr>
        <w:tab/>
      </w:r>
      <w:r>
        <w:rPr>
          <w:rFonts w:ascii="Arial" w:hAnsi="Arial" w:cs="Arial"/>
          <w:color w:val="3366FF"/>
        </w:rPr>
        <w:tab/>
        <w:t>12.25:</w:t>
      </w:r>
      <w:r>
        <w:rPr>
          <w:rFonts w:ascii="Arial" w:hAnsi="Arial" w:cs="Arial"/>
          <w:color w:val="3366FF"/>
        </w:rPr>
        <w:tab/>
        <w:t>Medals / G</w:t>
      </w:r>
      <w:r w:rsidRPr="00CF64A2">
        <w:rPr>
          <w:rFonts w:ascii="Arial" w:hAnsi="Arial" w:cs="Arial"/>
          <w:color w:val="3366FF"/>
        </w:rPr>
        <w:t>ym cleared.</w:t>
      </w:r>
    </w:p>
    <w:p w:rsidR="002965F7" w:rsidRPr="00CF64A2" w:rsidRDefault="002965F7" w:rsidP="002965F7">
      <w:pPr>
        <w:ind w:left="1440" w:firstLine="720"/>
        <w:rPr>
          <w:rFonts w:ascii="Arial" w:hAnsi="Arial" w:cs="Arial"/>
          <w:color w:val="3366FF"/>
        </w:rPr>
      </w:pPr>
      <w:r>
        <w:rPr>
          <w:rFonts w:ascii="Arial" w:hAnsi="Arial" w:cs="Arial"/>
          <w:color w:val="3366FF"/>
        </w:rPr>
        <w:t>1.00:    Judge’s Lunch</w:t>
      </w:r>
    </w:p>
    <w:p w:rsidR="002965F7" w:rsidRDefault="002965F7" w:rsidP="002965F7">
      <w:pPr>
        <w:rPr>
          <w:rFonts w:ascii="Arial" w:hAnsi="Arial" w:cs="Arial"/>
          <w:color w:val="3333FF"/>
        </w:rPr>
      </w:pPr>
    </w:p>
    <w:p w:rsidR="00FE1DD3" w:rsidRPr="00FE1DD3" w:rsidRDefault="002965F7" w:rsidP="002965F7">
      <w:pPr>
        <w:rPr>
          <w:rFonts w:ascii="Arial" w:hAnsi="Arial" w:cs="Arial"/>
          <w:b/>
          <w:color w:val="3333FF"/>
        </w:rPr>
      </w:pPr>
      <w:r>
        <w:rPr>
          <w:rFonts w:ascii="Arial" w:hAnsi="Arial" w:cs="Arial"/>
          <w:color w:val="3333FF"/>
        </w:rPr>
        <w:t xml:space="preserve">Afternoon competition:   </w:t>
      </w:r>
      <w:r w:rsidR="00FE1DD3" w:rsidRPr="00FE1DD3">
        <w:rPr>
          <w:rFonts w:ascii="Arial" w:hAnsi="Arial" w:cs="Arial"/>
          <w:b/>
          <w:color w:val="3333FF"/>
        </w:rPr>
        <w:t>DOORS OPEN 2PM – NO ENTRY BEFORE</w:t>
      </w:r>
    </w:p>
    <w:p w:rsidR="002965F7" w:rsidRDefault="002965F7" w:rsidP="00FE1DD3">
      <w:pPr>
        <w:ind w:left="1440" w:firstLine="720"/>
        <w:rPr>
          <w:rFonts w:ascii="Arial" w:hAnsi="Arial" w:cs="Arial"/>
          <w:color w:val="3333FF"/>
        </w:rPr>
      </w:pPr>
      <w:r w:rsidRPr="00CF64A2">
        <w:rPr>
          <w:rFonts w:ascii="Arial" w:hAnsi="Arial" w:cs="Arial"/>
          <w:b/>
          <w:color w:val="3333FF"/>
        </w:rPr>
        <w:t>GRADES: 4:  5:  6:  FIG</w:t>
      </w:r>
    </w:p>
    <w:p w:rsidR="002965F7" w:rsidRDefault="002965F7" w:rsidP="002965F7">
      <w:pPr>
        <w:rPr>
          <w:rFonts w:ascii="Arial" w:hAnsi="Arial" w:cs="Arial"/>
          <w:color w:val="3333FF"/>
        </w:rPr>
      </w:pPr>
      <w:r>
        <w:rPr>
          <w:rFonts w:ascii="Arial" w:hAnsi="Arial" w:cs="Arial"/>
          <w:color w:val="3333FF"/>
        </w:rPr>
        <w:tab/>
      </w:r>
      <w:r>
        <w:rPr>
          <w:rFonts w:ascii="Arial" w:hAnsi="Arial" w:cs="Arial"/>
          <w:color w:val="3333FF"/>
        </w:rPr>
        <w:tab/>
      </w:r>
      <w:r>
        <w:rPr>
          <w:rFonts w:ascii="Arial" w:hAnsi="Arial" w:cs="Arial"/>
          <w:color w:val="3333FF"/>
        </w:rPr>
        <w:tab/>
        <w:t>2.00:</w:t>
      </w:r>
      <w:r>
        <w:rPr>
          <w:rFonts w:ascii="Arial" w:hAnsi="Arial" w:cs="Arial"/>
          <w:color w:val="3333FF"/>
        </w:rPr>
        <w:tab/>
        <w:t>Doors open</w:t>
      </w:r>
    </w:p>
    <w:p w:rsidR="002965F7" w:rsidRDefault="002965F7" w:rsidP="002965F7">
      <w:pPr>
        <w:rPr>
          <w:rFonts w:ascii="Arial" w:hAnsi="Arial" w:cs="Arial"/>
          <w:color w:val="3333FF"/>
        </w:rPr>
      </w:pPr>
      <w:r>
        <w:rPr>
          <w:rFonts w:ascii="Arial" w:hAnsi="Arial" w:cs="Arial"/>
          <w:color w:val="3333FF"/>
        </w:rPr>
        <w:tab/>
      </w:r>
      <w:r>
        <w:rPr>
          <w:rFonts w:ascii="Arial" w:hAnsi="Arial" w:cs="Arial"/>
          <w:color w:val="3333FF"/>
        </w:rPr>
        <w:tab/>
      </w:r>
      <w:r>
        <w:rPr>
          <w:rFonts w:ascii="Arial" w:hAnsi="Arial" w:cs="Arial"/>
          <w:color w:val="3333FF"/>
        </w:rPr>
        <w:tab/>
        <w:t xml:space="preserve">2.15: </w:t>
      </w:r>
      <w:r>
        <w:rPr>
          <w:rFonts w:ascii="Arial" w:hAnsi="Arial" w:cs="Arial"/>
          <w:color w:val="3333FF"/>
        </w:rPr>
        <w:tab/>
        <w:t>Registration / Round 3 Warm up / Orientation</w:t>
      </w:r>
    </w:p>
    <w:p w:rsidR="002965F7" w:rsidRDefault="002965F7" w:rsidP="002965F7">
      <w:pPr>
        <w:ind w:left="1440" w:firstLine="720"/>
        <w:rPr>
          <w:rFonts w:ascii="Arial" w:hAnsi="Arial" w:cs="Arial"/>
          <w:color w:val="3333FF"/>
        </w:rPr>
      </w:pPr>
      <w:r>
        <w:rPr>
          <w:rFonts w:ascii="Arial" w:hAnsi="Arial" w:cs="Arial"/>
          <w:color w:val="3333FF"/>
        </w:rPr>
        <w:t xml:space="preserve">3.05: </w:t>
      </w:r>
      <w:r>
        <w:rPr>
          <w:rFonts w:ascii="Arial" w:hAnsi="Arial" w:cs="Arial"/>
          <w:color w:val="3333FF"/>
        </w:rPr>
        <w:tab/>
        <w:t>March on</w:t>
      </w:r>
    </w:p>
    <w:p w:rsidR="002965F7" w:rsidRPr="00CF64A2" w:rsidRDefault="002965F7" w:rsidP="002965F7">
      <w:pPr>
        <w:ind w:left="1440" w:firstLine="720"/>
        <w:rPr>
          <w:rFonts w:ascii="Arial" w:hAnsi="Arial" w:cs="Arial"/>
          <w:color w:val="FF0000"/>
        </w:rPr>
      </w:pPr>
      <w:r w:rsidRPr="00CF64A2">
        <w:rPr>
          <w:rFonts w:ascii="Arial" w:hAnsi="Arial" w:cs="Arial"/>
          <w:color w:val="FF0000"/>
        </w:rPr>
        <w:t>3.10:</w:t>
      </w:r>
      <w:r w:rsidRPr="00CF64A2">
        <w:rPr>
          <w:rFonts w:ascii="Arial" w:hAnsi="Arial" w:cs="Arial"/>
          <w:color w:val="FF0000"/>
        </w:rPr>
        <w:tab/>
        <w:t>Round 3</w:t>
      </w:r>
    </w:p>
    <w:p w:rsidR="002965F7" w:rsidRDefault="002965F7" w:rsidP="002965F7">
      <w:pPr>
        <w:ind w:left="1440" w:firstLine="720"/>
        <w:rPr>
          <w:rFonts w:ascii="Arial" w:hAnsi="Arial" w:cs="Arial"/>
          <w:color w:val="3333FF"/>
        </w:rPr>
      </w:pPr>
      <w:r>
        <w:rPr>
          <w:rFonts w:ascii="Arial" w:hAnsi="Arial" w:cs="Arial"/>
          <w:color w:val="3333FF"/>
        </w:rPr>
        <w:t>6.00:</w:t>
      </w:r>
      <w:r>
        <w:rPr>
          <w:rFonts w:ascii="Arial" w:hAnsi="Arial" w:cs="Arial"/>
          <w:color w:val="3333FF"/>
        </w:rPr>
        <w:tab/>
        <w:t>Medals</w:t>
      </w:r>
    </w:p>
    <w:p w:rsidR="002965F7" w:rsidRDefault="00FE1DD3" w:rsidP="00FE1DD3">
      <w:pPr>
        <w:rPr>
          <w:rFonts w:ascii="Arial" w:hAnsi="Arial" w:cs="Arial"/>
          <w:color w:val="3333FF"/>
        </w:rPr>
      </w:pPr>
      <w:r>
        <w:rPr>
          <w:rFonts w:ascii="Arial" w:hAnsi="Arial" w:cs="Arial"/>
          <w:color w:val="3333FF"/>
        </w:rPr>
        <w:t xml:space="preserve">Finalised </w:t>
      </w:r>
      <w:r w:rsidR="00912CCC">
        <w:rPr>
          <w:rFonts w:ascii="Arial" w:hAnsi="Arial" w:cs="Arial"/>
          <w:color w:val="3333FF"/>
        </w:rPr>
        <w:t xml:space="preserve">Running orders, warm-up rotas, orientation rotas </w:t>
      </w:r>
      <w:r>
        <w:rPr>
          <w:rFonts w:ascii="Arial" w:hAnsi="Arial" w:cs="Arial"/>
          <w:color w:val="3333FF"/>
        </w:rPr>
        <w:t>and programmes will be distributed at the competition in coach packs</w:t>
      </w:r>
    </w:p>
    <w:p w:rsidR="002A59F1" w:rsidRDefault="002A59F1" w:rsidP="002965F7">
      <w:pPr>
        <w:ind w:left="1440" w:firstLine="720"/>
        <w:rPr>
          <w:rFonts w:ascii="Arial" w:hAnsi="Arial" w:cs="Arial"/>
          <w:color w:val="3333FF"/>
        </w:rPr>
      </w:pPr>
    </w:p>
    <w:tbl>
      <w:tblPr>
        <w:tblW w:w="8979" w:type="dxa"/>
        <w:tblLook w:val="04A0" w:firstRow="1" w:lastRow="0" w:firstColumn="1" w:lastColumn="0" w:noHBand="0" w:noVBand="1"/>
      </w:tblPr>
      <w:tblGrid>
        <w:gridCol w:w="4986"/>
        <w:gridCol w:w="1760"/>
        <w:gridCol w:w="438"/>
        <w:gridCol w:w="551"/>
        <w:gridCol w:w="1291"/>
      </w:tblGrid>
      <w:tr w:rsidR="00AD59B9" w:rsidRPr="00280501" w:rsidTr="00DA7BE7">
        <w:trPr>
          <w:trHeight w:val="315"/>
        </w:trPr>
        <w:tc>
          <w:tcPr>
            <w:tcW w:w="1070" w:type="dxa"/>
            <w:tcBorders>
              <w:top w:val="nil"/>
              <w:left w:val="nil"/>
              <w:bottom w:val="nil"/>
              <w:right w:val="nil"/>
            </w:tcBorders>
            <w:shd w:val="clear" w:color="auto" w:fill="auto"/>
            <w:noWrap/>
            <w:vAlign w:val="bottom"/>
          </w:tcPr>
          <w:p w:rsidR="00AD59B9" w:rsidRDefault="00AD59B9" w:rsidP="00AD59B9">
            <w:pPr>
              <w:spacing w:after="0" w:line="240" w:lineRule="auto"/>
              <w:jc w:val="right"/>
              <w:rPr>
                <w:rFonts w:ascii="Arial Narrow" w:eastAsia="Times New Roman" w:hAnsi="Arial Narrow" w:cs="Times New Roman"/>
                <w:color w:val="3366FF"/>
                <w:sz w:val="24"/>
                <w:szCs w:val="24"/>
                <w:lang w:eastAsia="en-GB"/>
              </w:rPr>
            </w:pPr>
          </w:p>
          <w:p w:rsidR="0090552A" w:rsidRDefault="0090552A" w:rsidP="00AD59B9">
            <w:pPr>
              <w:spacing w:after="0" w:line="240" w:lineRule="auto"/>
              <w:jc w:val="right"/>
              <w:rPr>
                <w:rFonts w:ascii="Arial Narrow" w:eastAsia="Times New Roman" w:hAnsi="Arial Narrow" w:cs="Times New Roman"/>
                <w:color w:val="3366FF"/>
                <w:sz w:val="24"/>
                <w:szCs w:val="24"/>
                <w:lang w:eastAsia="en-GB"/>
              </w:rPr>
            </w:pPr>
          </w:p>
          <w:p w:rsidR="0090552A" w:rsidRDefault="0090552A" w:rsidP="00AD59B9">
            <w:pPr>
              <w:spacing w:after="0" w:line="240" w:lineRule="auto"/>
              <w:jc w:val="right"/>
              <w:rPr>
                <w:rFonts w:ascii="Arial Narrow" w:eastAsia="Times New Roman" w:hAnsi="Arial Narrow" w:cs="Times New Roman"/>
                <w:color w:val="3366FF"/>
                <w:sz w:val="24"/>
                <w:szCs w:val="24"/>
                <w:lang w:eastAsia="en-GB"/>
              </w:rPr>
            </w:pPr>
          </w:p>
          <w:p w:rsidR="0090552A" w:rsidRDefault="0090552A" w:rsidP="00AD59B9">
            <w:pPr>
              <w:spacing w:after="0" w:line="240" w:lineRule="auto"/>
              <w:jc w:val="right"/>
              <w:rPr>
                <w:rFonts w:ascii="Arial Narrow" w:eastAsia="Times New Roman" w:hAnsi="Arial Narrow" w:cs="Times New Roman"/>
                <w:color w:val="3366FF"/>
                <w:sz w:val="24"/>
                <w:szCs w:val="24"/>
                <w:lang w:eastAsia="en-GB"/>
              </w:rPr>
            </w:pPr>
          </w:p>
          <w:p w:rsidR="0090552A" w:rsidRPr="00863081" w:rsidRDefault="0090552A" w:rsidP="00AD59B9">
            <w:pPr>
              <w:spacing w:after="0" w:line="240" w:lineRule="auto"/>
              <w:jc w:val="right"/>
              <w:rPr>
                <w:rFonts w:ascii="Arial Narrow" w:eastAsia="Times New Roman" w:hAnsi="Arial Narrow" w:cs="Times New Roman"/>
                <w:color w:val="3366FF"/>
                <w:sz w:val="24"/>
                <w:szCs w:val="24"/>
                <w:lang w:eastAsia="en-GB"/>
              </w:rPr>
            </w:pPr>
          </w:p>
        </w:tc>
        <w:tc>
          <w:tcPr>
            <w:tcW w:w="364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c>
          <w:tcPr>
            <w:tcW w:w="709"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c>
          <w:tcPr>
            <w:tcW w:w="96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Times New Roman" w:eastAsia="Times New Roman" w:hAnsi="Times New Roman" w:cs="Times New Roman"/>
                <w:color w:val="3366FF"/>
                <w:sz w:val="20"/>
                <w:szCs w:val="20"/>
                <w:lang w:eastAsia="en-GB"/>
              </w:rPr>
            </w:pPr>
          </w:p>
        </w:tc>
        <w:tc>
          <w:tcPr>
            <w:tcW w:w="2600"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center"/>
              <w:rPr>
                <w:rFonts w:ascii="Times New Roman" w:eastAsia="Times New Roman" w:hAnsi="Times New Roman" w:cs="Times New Roman"/>
                <w:color w:val="3366FF"/>
                <w:sz w:val="20"/>
                <w:szCs w:val="20"/>
                <w:lang w:eastAsia="en-GB"/>
              </w:rPr>
            </w:pPr>
          </w:p>
        </w:tc>
      </w:tr>
      <w:tr w:rsidR="00AD59B9" w:rsidRPr="00280501" w:rsidTr="00DA7BE7">
        <w:trPr>
          <w:trHeight w:val="315"/>
        </w:trPr>
        <w:tc>
          <w:tcPr>
            <w:tcW w:w="1070"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right"/>
              <w:rPr>
                <w:rFonts w:ascii="Arial Narrow" w:eastAsia="Times New Roman" w:hAnsi="Arial Narrow" w:cs="Times New Roman"/>
                <w:color w:val="3366FF"/>
                <w:sz w:val="24"/>
                <w:szCs w:val="24"/>
                <w:lang w:eastAsia="en-GB"/>
              </w:rPr>
            </w:pPr>
          </w:p>
        </w:tc>
        <w:tc>
          <w:tcPr>
            <w:tcW w:w="364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c>
          <w:tcPr>
            <w:tcW w:w="709"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c>
          <w:tcPr>
            <w:tcW w:w="96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Times New Roman" w:eastAsia="Times New Roman" w:hAnsi="Times New Roman" w:cs="Times New Roman"/>
                <w:color w:val="3366FF"/>
                <w:sz w:val="20"/>
                <w:szCs w:val="20"/>
                <w:lang w:eastAsia="en-GB"/>
              </w:rPr>
            </w:pPr>
          </w:p>
        </w:tc>
        <w:tc>
          <w:tcPr>
            <w:tcW w:w="2600"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center"/>
              <w:rPr>
                <w:rFonts w:ascii="Times New Roman" w:eastAsia="Times New Roman" w:hAnsi="Times New Roman" w:cs="Times New Roman"/>
                <w:color w:val="3366FF"/>
                <w:sz w:val="20"/>
                <w:szCs w:val="20"/>
                <w:lang w:eastAsia="en-GB"/>
              </w:rPr>
            </w:pPr>
          </w:p>
        </w:tc>
      </w:tr>
      <w:tr w:rsidR="00AD59B9" w:rsidRPr="00280501" w:rsidTr="00DA7BE7">
        <w:trPr>
          <w:trHeight w:val="315"/>
        </w:trPr>
        <w:tc>
          <w:tcPr>
            <w:tcW w:w="1070"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right"/>
              <w:rPr>
                <w:rFonts w:ascii="Arial Narrow" w:eastAsia="Times New Roman" w:hAnsi="Arial Narrow" w:cs="Times New Roman"/>
                <w:color w:val="3366FF"/>
                <w:sz w:val="24"/>
                <w:szCs w:val="24"/>
                <w:lang w:eastAsia="en-GB"/>
              </w:rPr>
            </w:pPr>
          </w:p>
        </w:tc>
        <w:tc>
          <w:tcPr>
            <w:tcW w:w="364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c>
          <w:tcPr>
            <w:tcW w:w="709"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right"/>
              <w:rPr>
                <w:rFonts w:ascii="Arial Narrow" w:eastAsia="Times New Roman" w:hAnsi="Arial Narrow" w:cs="Times New Roman"/>
                <w:color w:val="3366FF"/>
                <w:sz w:val="24"/>
                <w:szCs w:val="24"/>
                <w:lang w:eastAsia="en-GB"/>
              </w:rPr>
            </w:pPr>
          </w:p>
        </w:tc>
        <w:tc>
          <w:tcPr>
            <w:tcW w:w="3560" w:type="dxa"/>
            <w:gridSpan w:val="2"/>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r>
      <w:tr w:rsidR="00AD59B9" w:rsidRPr="00280501" w:rsidTr="00DA7BE7">
        <w:trPr>
          <w:trHeight w:val="315"/>
        </w:trPr>
        <w:tc>
          <w:tcPr>
            <w:tcW w:w="1070"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right"/>
              <w:rPr>
                <w:rFonts w:ascii="Arial Narrow" w:eastAsia="Times New Roman" w:hAnsi="Arial Narrow" w:cs="Times New Roman"/>
                <w:color w:val="3366FF"/>
                <w:sz w:val="24"/>
                <w:szCs w:val="24"/>
                <w:lang w:eastAsia="en-GB"/>
              </w:rPr>
            </w:pPr>
          </w:p>
        </w:tc>
        <w:tc>
          <w:tcPr>
            <w:tcW w:w="364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c>
          <w:tcPr>
            <w:tcW w:w="709"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right"/>
              <w:rPr>
                <w:rFonts w:ascii="Arial Narrow" w:eastAsia="Times New Roman" w:hAnsi="Arial Narrow" w:cs="Times New Roman"/>
                <w:color w:val="3366FF"/>
                <w:sz w:val="24"/>
                <w:szCs w:val="24"/>
                <w:lang w:eastAsia="en-GB"/>
              </w:rPr>
            </w:pPr>
          </w:p>
        </w:tc>
        <w:tc>
          <w:tcPr>
            <w:tcW w:w="3560" w:type="dxa"/>
            <w:gridSpan w:val="2"/>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r>
      <w:tr w:rsidR="00AD59B9" w:rsidRPr="00280501" w:rsidTr="00DA7BE7">
        <w:trPr>
          <w:trHeight w:val="315"/>
        </w:trPr>
        <w:tc>
          <w:tcPr>
            <w:tcW w:w="1070" w:type="dxa"/>
            <w:tcBorders>
              <w:top w:val="nil"/>
              <w:left w:val="nil"/>
              <w:bottom w:val="nil"/>
              <w:right w:val="nil"/>
            </w:tcBorders>
            <w:shd w:val="clear" w:color="auto" w:fill="auto"/>
            <w:noWrap/>
            <w:vAlign w:val="bottom"/>
          </w:tcPr>
          <w:tbl>
            <w:tblPr>
              <w:tblW w:w="8475" w:type="dxa"/>
              <w:tblLook w:val="04A0" w:firstRow="1" w:lastRow="0" w:firstColumn="1" w:lastColumn="0" w:noHBand="0" w:noVBand="1"/>
            </w:tblPr>
            <w:tblGrid>
              <w:gridCol w:w="857"/>
              <w:gridCol w:w="257"/>
              <w:gridCol w:w="556"/>
              <w:gridCol w:w="794"/>
              <w:gridCol w:w="556"/>
              <w:gridCol w:w="638"/>
              <w:gridCol w:w="556"/>
              <w:gridCol w:w="556"/>
            </w:tblGrid>
            <w:tr w:rsidR="0090552A" w:rsidRPr="00E93381" w:rsidTr="0090552A">
              <w:trPr>
                <w:trHeight w:val="465"/>
              </w:trPr>
              <w:tc>
                <w:tcPr>
                  <w:tcW w:w="1941" w:type="dxa"/>
                  <w:gridSpan w:val="2"/>
                  <w:tcBorders>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b/>
                      <w:bCs/>
                      <w:color w:val="000000"/>
                      <w:sz w:val="36"/>
                      <w:szCs w:val="36"/>
                      <w:lang w:eastAsia="en-GB"/>
                    </w:rPr>
                  </w:pPr>
                </w:p>
              </w:tc>
              <w:tc>
                <w:tcPr>
                  <w:tcW w:w="971" w:type="dxa"/>
                  <w:tcBorders>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497" w:type="dxa"/>
                  <w:tcBorders>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153" w:type="dxa"/>
                  <w:tcBorders>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left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75"/>
              </w:trPr>
              <w:tc>
                <w:tcPr>
                  <w:tcW w:w="1636" w:type="dxa"/>
                  <w:tcBorders>
                    <w:top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305" w:type="dxa"/>
                  <w:tcBorders>
                    <w:top w:val="nil"/>
                    <w:left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left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497" w:type="dxa"/>
                  <w:tcBorders>
                    <w:top w:val="nil"/>
                    <w:left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left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153" w:type="dxa"/>
                  <w:tcBorders>
                    <w:top w:val="nil"/>
                    <w:left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left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lef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1636"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305"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1497"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1153"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r>
            <w:tr w:rsidR="0090552A" w:rsidRPr="00E93381" w:rsidTr="0090552A">
              <w:trPr>
                <w:trHeight w:val="360"/>
              </w:trPr>
              <w:tc>
                <w:tcPr>
                  <w:tcW w:w="2912" w:type="dxa"/>
                  <w:gridSpan w:val="3"/>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497" w:type="dxa"/>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2124" w:type="dxa"/>
                  <w:gridSpan w:val="2"/>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4409" w:type="dxa"/>
                  <w:gridSpan w:val="4"/>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2124" w:type="dxa"/>
                  <w:gridSpan w:val="2"/>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1941" w:type="dxa"/>
                  <w:gridSpan w:val="2"/>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497" w:type="dxa"/>
                  <w:tcBorders>
                    <w:top w:val="nil"/>
                    <w:bottom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Calibri" w:eastAsia="Times New Roman" w:hAnsi="Calibri" w:cs="Times New Roman"/>
                      <w:color w:val="000000"/>
                      <w:lang w:eastAsia="en-GB"/>
                    </w:rPr>
                  </w:pPr>
                </w:p>
              </w:tc>
              <w:tc>
                <w:tcPr>
                  <w:tcW w:w="1153" w:type="dxa"/>
                  <w:tcBorders>
                    <w:top w:val="nil"/>
                    <w:bottom w:val="nil"/>
                  </w:tcBorders>
                  <w:shd w:val="clear" w:color="auto" w:fill="auto"/>
                  <w:noWrap/>
                  <w:vAlign w:val="bottom"/>
                </w:tcPr>
                <w:p w:rsidR="0090552A" w:rsidRPr="00E93381" w:rsidRDefault="0090552A" w:rsidP="0090552A">
                  <w:pPr>
                    <w:spacing w:after="0" w:line="240" w:lineRule="auto"/>
                    <w:rPr>
                      <w:rFonts w:ascii="Calibri" w:eastAsia="Times New Roman" w:hAnsi="Calibri" w:cs="Times New Roman"/>
                      <w:color w:val="00000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1941" w:type="dxa"/>
                  <w:gridSpan w:val="2"/>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497" w:type="dxa"/>
                  <w:tcBorders>
                    <w:top w:val="nil"/>
                    <w:bottom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153"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1636"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305"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497"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153"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1636"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305"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1497"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1153"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r>
            <w:tr w:rsidR="0090552A" w:rsidRPr="00E93381" w:rsidTr="0090552A">
              <w:trPr>
                <w:trHeight w:val="360"/>
              </w:trPr>
              <w:tc>
                <w:tcPr>
                  <w:tcW w:w="2912" w:type="dxa"/>
                  <w:gridSpan w:val="3"/>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497" w:type="dxa"/>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2124" w:type="dxa"/>
                  <w:gridSpan w:val="2"/>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4409" w:type="dxa"/>
                  <w:gridSpan w:val="4"/>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2124" w:type="dxa"/>
                  <w:gridSpan w:val="2"/>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1941" w:type="dxa"/>
                  <w:gridSpan w:val="2"/>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497" w:type="dxa"/>
                  <w:tcBorders>
                    <w:top w:val="nil"/>
                    <w:bottom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Calibri" w:eastAsia="Times New Roman" w:hAnsi="Calibri" w:cs="Times New Roman"/>
                      <w:color w:val="000000"/>
                      <w:lang w:eastAsia="en-GB"/>
                    </w:rPr>
                  </w:pPr>
                </w:p>
              </w:tc>
              <w:tc>
                <w:tcPr>
                  <w:tcW w:w="1153" w:type="dxa"/>
                  <w:tcBorders>
                    <w:top w:val="nil"/>
                    <w:bottom w:val="nil"/>
                  </w:tcBorders>
                  <w:shd w:val="clear" w:color="auto" w:fill="auto"/>
                  <w:noWrap/>
                  <w:vAlign w:val="bottom"/>
                </w:tcPr>
                <w:p w:rsidR="0090552A" w:rsidRPr="00E93381" w:rsidRDefault="0090552A" w:rsidP="0090552A">
                  <w:pPr>
                    <w:spacing w:after="0" w:line="240" w:lineRule="auto"/>
                    <w:rPr>
                      <w:rFonts w:ascii="Calibri" w:eastAsia="Times New Roman" w:hAnsi="Calibri" w:cs="Times New Roman"/>
                      <w:color w:val="00000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1941" w:type="dxa"/>
                  <w:gridSpan w:val="2"/>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497" w:type="dxa"/>
                  <w:tcBorders>
                    <w:top w:val="nil"/>
                    <w:bottom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153"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1636"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305"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497"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153"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1636"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305"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1497"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1153"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r>
            <w:tr w:rsidR="0090552A" w:rsidRPr="00E93381" w:rsidTr="0090552A">
              <w:trPr>
                <w:trHeight w:val="405"/>
              </w:trPr>
              <w:tc>
                <w:tcPr>
                  <w:tcW w:w="2912" w:type="dxa"/>
                  <w:gridSpan w:val="3"/>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497" w:type="dxa"/>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2124" w:type="dxa"/>
                  <w:gridSpan w:val="2"/>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405"/>
              </w:trPr>
              <w:tc>
                <w:tcPr>
                  <w:tcW w:w="2912" w:type="dxa"/>
                  <w:gridSpan w:val="3"/>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497"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2124" w:type="dxa"/>
                  <w:gridSpan w:val="2"/>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405"/>
              </w:trPr>
              <w:tc>
                <w:tcPr>
                  <w:tcW w:w="1941" w:type="dxa"/>
                  <w:gridSpan w:val="2"/>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497" w:type="dxa"/>
                  <w:tcBorders>
                    <w:top w:val="nil"/>
                    <w:bottom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Calibri" w:eastAsia="Times New Roman" w:hAnsi="Calibri" w:cs="Times New Roman"/>
                      <w:color w:val="000000"/>
                      <w:lang w:eastAsia="en-GB"/>
                    </w:rPr>
                  </w:pPr>
                </w:p>
              </w:tc>
              <w:tc>
                <w:tcPr>
                  <w:tcW w:w="1153" w:type="dxa"/>
                  <w:tcBorders>
                    <w:top w:val="nil"/>
                    <w:bottom w:val="nil"/>
                  </w:tcBorders>
                  <w:shd w:val="clear" w:color="auto" w:fill="auto"/>
                  <w:noWrap/>
                  <w:vAlign w:val="bottom"/>
                </w:tcPr>
                <w:p w:rsidR="0090552A" w:rsidRPr="00E93381" w:rsidRDefault="0090552A" w:rsidP="0090552A">
                  <w:pPr>
                    <w:spacing w:after="0" w:line="240" w:lineRule="auto"/>
                    <w:rPr>
                      <w:rFonts w:ascii="Calibri" w:eastAsia="Times New Roman" w:hAnsi="Calibri" w:cs="Times New Roman"/>
                      <w:color w:val="00000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405"/>
              </w:trPr>
              <w:tc>
                <w:tcPr>
                  <w:tcW w:w="1941" w:type="dxa"/>
                  <w:gridSpan w:val="2"/>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497" w:type="dxa"/>
                  <w:tcBorders>
                    <w:top w:val="nil"/>
                    <w:bottom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153"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1636"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305"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497"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153"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1636"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305"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1497"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1153"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r>
            <w:tr w:rsidR="0090552A" w:rsidRPr="00E93381" w:rsidTr="0090552A">
              <w:trPr>
                <w:trHeight w:val="360"/>
              </w:trPr>
              <w:tc>
                <w:tcPr>
                  <w:tcW w:w="1941" w:type="dxa"/>
                  <w:gridSpan w:val="2"/>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497"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1153"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r>
            <w:tr w:rsidR="0090552A" w:rsidRPr="00E93381" w:rsidTr="0090552A">
              <w:trPr>
                <w:trHeight w:val="360"/>
              </w:trPr>
              <w:tc>
                <w:tcPr>
                  <w:tcW w:w="1636" w:type="dxa"/>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305" w:type="dxa"/>
                  <w:tcBorders>
                    <w:bottom w:val="nil"/>
                  </w:tcBorders>
                  <w:shd w:val="clear" w:color="auto" w:fill="auto"/>
                  <w:noWrap/>
                  <w:vAlign w:val="bottom"/>
                </w:tcPr>
                <w:p w:rsidR="0090552A" w:rsidRPr="00E93381" w:rsidRDefault="0090552A" w:rsidP="0090552A">
                  <w:pPr>
                    <w:spacing w:after="0" w:line="240" w:lineRule="auto"/>
                    <w:rPr>
                      <w:rFonts w:ascii="Calibri" w:eastAsia="Times New Roman" w:hAnsi="Calibri" w:cs="Times New Roman"/>
                      <w:color w:val="000000"/>
                      <w:lang w:eastAsia="en-GB"/>
                    </w:rPr>
                  </w:pPr>
                </w:p>
              </w:tc>
              <w:tc>
                <w:tcPr>
                  <w:tcW w:w="971" w:type="dxa"/>
                  <w:tcBorders>
                    <w:bottom w:val="nil"/>
                  </w:tcBorders>
                  <w:shd w:val="clear" w:color="auto" w:fill="auto"/>
                  <w:noWrap/>
                  <w:vAlign w:val="bottom"/>
                </w:tcPr>
                <w:p w:rsidR="0090552A" w:rsidRPr="00E93381" w:rsidRDefault="0090552A" w:rsidP="0090552A">
                  <w:pPr>
                    <w:spacing w:after="0" w:line="240" w:lineRule="auto"/>
                    <w:rPr>
                      <w:rFonts w:ascii="Calibri" w:eastAsia="Times New Roman" w:hAnsi="Calibri" w:cs="Times New Roman"/>
                      <w:color w:val="000000"/>
                      <w:lang w:eastAsia="en-GB"/>
                    </w:rPr>
                  </w:pPr>
                </w:p>
              </w:tc>
              <w:tc>
                <w:tcPr>
                  <w:tcW w:w="1497" w:type="dxa"/>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153" w:type="dxa"/>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1941" w:type="dxa"/>
                  <w:gridSpan w:val="2"/>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497"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153" w:type="dxa"/>
                  <w:tcBorders>
                    <w:top w:val="nil"/>
                    <w:bottom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1941" w:type="dxa"/>
                  <w:gridSpan w:val="2"/>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497"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153" w:type="dxa"/>
                  <w:tcBorders>
                    <w:top w:val="nil"/>
                    <w:bottom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1941" w:type="dxa"/>
                  <w:gridSpan w:val="2"/>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497" w:type="dxa"/>
                  <w:tcBorders>
                    <w:top w:val="nil"/>
                    <w:bottom w:val="nil"/>
                  </w:tcBorders>
                  <w:shd w:val="clear" w:color="auto" w:fill="auto"/>
                  <w:noWrap/>
                  <w:vAlign w:val="bottom"/>
                </w:tcPr>
                <w:p w:rsidR="0090552A" w:rsidRPr="00E93381" w:rsidRDefault="0090552A" w:rsidP="0090552A">
                  <w:pPr>
                    <w:spacing w:after="0" w:line="240" w:lineRule="auto"/>
                    <w:jc w:val="right"/>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jc w:val="right"/>
                    <w:rPr>
                      <w:rFonts w:ascii="Arial" w:eastAsia="Times New Roman" w:hAnsi="Arial" w:cs="Arial"/>
                      <w:color w:val="000000"/>
                      <w:sz w:val="28"/>
                      <w:szCs w:val="28"/>
                      <w:lang w:eastAsia="en-GB"/>
                    </w:rPr>
                  </w:pPr>
                </w:p>
              </w:tc>
              <w:tc>
                <w:tcPr>
                  <w:tcW w:w="1153" w:type="dxa"/>
                  <w:tcBorders>
                    <w:top w:val="nil"/>
                    <w:bottom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2912" w:type="dxa"/>
                  <w:gridSpan w:val="3"/>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497"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153" w:type="dxa"/>
                  <w:tcBorders>
                    <w:top w:val="nil"/>
                    <w:bottom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2912" w:type="dxa"/>
                  <w:gridSpan w:val="3"/>
                  <w:tcBorders>
                    <w:top w:val="nil"/>
                  </w:tcBorders>
                  <w:shd w:val="clear" w:color="auto" w:fill="auto"/>
                  <w:noWrap/>
                  <w:vAlign w:val="bottom"/>
                </w:tcPr>
                <w:p w:rsidR="0090552A" w:rsidRPr="00E93381" w:rsidRDefault="0090552A" w:rsidP="0090552A">
                  <w:pPr>
                    <w:spacing w:after="0" w:line="240" w:lineRule="auto"/>
                    <w:rPr>
                      <w:rFonts w:ascii="Calibri" w:eastAsia="Times New Roman" w:hAnsi="Calibri" w:cs="Times New Roman"/>
                      <w:color w:val="000000"/>
                      <w:lang w:eastAsia="en-GB"/>
                    </w:rPr>
                  </w:pPr>
                </w:p>
              </w:tc>
              <w:tc>
                <w:tcPr>
                  <w:tcW w:w="3621" w:type="dxa"/>
                  <w:gridSpan w:val="3"/>
                  <w:tcBorders>
                    <w:top w:val="nil"/>
                  </w:tcBorders>
                  <w:shd w:val="clear" w:color="auto" w:fill="auto"/>
                  <w:noWrap/>
                  <w:vAlign w:val="bottom"/>
                </w:tcPr>
                <w:p w:rsidR="0090552A" w:rsidRPr="00E93381" w:rsidRDefault="0090552A" w:rsidP="0090552A">
                  <w:pPr>
                    <w:spacing w:after="0" w:line="240" w:lineRule="auto"/>
                    <w:rPr>
                      <w:rFonts w:ascii="Calibri" w:eastAsia="Times New Roman" w:hAnsi="Calibri" w:cs="Times New Roman"/>
                      <w:color w:val="0563C1"/>
                      <w:u w:val="single"/>
                      <w:lang w:eastAsia="en-GB"/>
                    </w:rPr>
                  </w:pPr>
                </w:p>
              </w:tc>
              <w:tc>
                <w:tcPr>
                  <w:tcW w:w="971"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1636" w:type="dxa"/>
                  <w:tcBorders>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305" w:type="dxa"/>
                  <w:tcBorders>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1497" w:type="dxa"/>
                  <w:tcBorders>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1153" w:type="dxa"/>
                  <w:tcBorders>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r>
            <w:tr w:rsidR="0090552A" w:rsidRPr="00E93381" w:rsidTr="0090552A">
              <w:trPr>
                <w:trHeight w:val="285"/>
              </w:trPr>
              <w:tc>
                <w:tcPr>
                  <w:tcW w:w="2912" w:type="dxa"/>
                  <w:gridSpan w:val="3"/>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497"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1153"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r>
            <w:tr w:rsidR="0090552A" w:rsidRPr="00E93381" w:rsidTr="0090552A">
              <w:trPr>
                <w:trHeight w:val="360"/>
              </w:trPr>
              <w:tc>
                <w:tcPr>
                  <w:tcW w:w="4409" w:type="dxa"/>
                  <w:gridSpan w:val="4"/>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153"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r>
            <w:tr w:rsidR="0090552A" w:rsidRPr="00E93381" w:rsidTr="0090552A">
              <w:trPr>
                <w:trHeight w:val="360"/>
              </w:trPr>
              <w:tc>
                <w:tcPr>
                  <w:tcW w:w="6533" w:type="dxa"/>
                  <w:gridSpan w:val="6"/>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r>
            <w:tr w:rsidR="0090552A" w:rsidRPr="00E93381" w:rsidTr="0090552A">
              <w:trPr>
                <w:trHeight w:val="360"/>
              </w:trPr>
              <w:tc>
                <w:tcPr>
                  <w:tcW w:w="1636"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305"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1497"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1153"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r>
            <w:tr w:rsidR="0090552A" w:rsidRPr="00E93381" w:rsidTr="0090552A">
              <w:trPr>
                <w:trHeight w:val="360"/>
              </w:trPr>
              <w:tc>
                <w:tcPr>
                  <w:tcW w:w="8475" w:type="dxa"/>
                  <w:gridSpan w:val="8"/>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r>
            <w:tr w:rsidR="0090552A" w:rsidRPr="00E93381" w:rsidTr="0090552A">
              <w:trPr>
                <w:trHeight w:val="360"/>
              </w:trPr>
              <w:tc>
                <w:tcPr>
                  <w:tcW w:w="5380" w:type="dxa"/>
                  <w:gridSpan w:val="5"/>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153"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r>
          </w:tbl>
          <w:p w:rsidR="00AD59B9" w:rsidRPr="00863081" w:rsidRDefault="00AD59B9" w:rsidP="00AD59B9">
            <w:pPr>
              <w:spacing w:after="0" w:line="240" w:lineRule="auto"/>
              <w:jc w:val="right"/>
              <w:rPr>
                <w:rFonts w:ascii="Arial Narrow" w:eastAsia="Times New Roman" w:hAnsi="Arial Narrow" w:cs="Times New Roman"/>
                <w:color w:val="3366FF"/>
                <w:sz w:val="24"/>
                <w:szCs w:val="24"/>
                <w:lang w:eastAsia="en-GB"/>
              </w:rPr>
            </w:pPr>
          </w:p>
        </w:tc>
        <w:tc>
          <w:tcPr>
            <w:tcW w:w="364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c>
          <w:tcPr>
            <w:tcW w:w="709"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right"/>
              <w:rPr>
                <w:rFonts w:ascii="Arial Narrow" w:eastAsia="Times New Roman" w:hAnsi="Arial Narrow" w:cs="Times New Roman"/>
                <w:color w:val="3366FF"/>
                <w:sz w:val="24"/>
                <w:szCs w:val="24"/>
                <w:lang w:eastAsia="en-GB"/>
              </w:rPr>
            </w:pPr>
          </w:p>
        </w:tc>
        <w:tc>
          <w:tcPr>
            <w:tcW w:w="3560" w:type="dxa"/>
            <w:gridSpan w:val="2"/>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r>
      <w:tr w:rsidR="00AD59B9" w:rsidRPr="00280501" w:rsidTr="00DA7BE7">
        <w:trPr>
          <w:trHeight w:val="315"/>
        </w:trPr>
        <w:tc>
          <w:tcPr>
            <w:tcW w:w="1070"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right"/>
              <w:rPr>
                <w:rFonts w:ascii="Arial Narrow" w:eastAsia="Times New Roman" w:hAnsi="Arial Narrow" w:cs="Times New Roman"/>
                <w:color w:val="3366FF"/>
                <w:sz w:val="24"/>
                <w:szCs w:val="24"/>
                <w:lang w:eastAsia="en-GB"/>
              </w:rPr>
            </w:pPr>
          </w:p>
        </w:tc>
        <w:tc>
          <w:tcPr>
            <w:tcW w:w="364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c>
          <w:tcPr>
            <w:tcW w:w="709"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right"/>
              <w:rPr>
                <w:rFonts w:ascii="Arial Narrow" w:eastAsia="Times New Roman" w:hAnsi="Arial Narrow" w:cs="Times New Roman"/>
                <w:color w:val="3366FF"/>
                <w:sz w:val="24"/>
                <w:szCs w:val="24"/>
                <w:lang w:eastAsia="en-GB"/>
              </w:rPr>
            </w:pPr>
          </w:p>
        </w:tc>
        <w:tc>
          <w:tcPr>
            <w:tcW w:w="3560" w:type="dxa"/>
            <w:gridSpan w:val="2"/>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r>
      <w:tr w:rsidR="00AD59B9" w:rsidRPr="00280501" w:rsidTr="00DA7BE7">
        <w:trPr>
          <w:trHeight w:val="315"/>
        </w:trPr>
        <w:tc>
          <w:tcPr>
            <w:tcW w:w="1070"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right"/>
              <w:rPr>
                <w:rFonts w:ascii="Arial Narrow" w:eastAsia="Times New Roman" w:hAnsi="Arial Narrow" w:cs="Times New Roman"/>
                <w:color w:val="3366FF"/>
                <w:sz w:val="24"/>
                <w:szCs w:val="24"/>
                <w:lang w:eastAsia="en-GB"/>
              </w:rPr>
            </w:pPr>
          </w:p>
        </w:tc>
        <w:tc>
          <w:tcPr>
            <w:tcW w:w="364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c>
          <w:tcPr>
            <w:tcW w:w="709"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right"/>
              <w:rPr>
                <w:rFonts w:ascii="Arial Narrow" w:eastAsia="Times New Roman" w:hAnsi="Arial Narrow" w:cs="Times New Roman"/>
                <w:color w:val="3366FF"/>
                <w:sz w:val="24"/>
                <w:szCs w:val="24"/>
                <w:lang w:eastAsia="en-GB"/>
              </w:rPr>
            </w:pPr>
          </w:p>
        </w:tc>
        <w:tc>
          <w:tcPr>
            <w:tcW w:w="3560" w:type="dxa"/>
            <w:gridSpan w:val="2"/>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r>
      <w:tr w:rsidR="00AD59B9" w:rsidRPr="00280501" w:rsidTr="00DA7BE7">
        <w:trPr>
          <w:trHeight w:val="315"/>
        </w:trPr>
        <w:tc>
          <w:tcPr>
            <w:tcW w:w="1070"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right"/>
              <w:rPr>
                <w:rFonts w:ascii="Arial Narrow" w:eastAsia="Times New Roman" w:hAnsi="Arial Narrow" w:cs="Times New Roman"/>
                <w:color w:val="3366FF"/>
                <w:sz w:val="24"/>
                <w:szCs w:val="24"/>
                <w:lang w:eastAsia="en-GB"/>
              </w:rPr>
            </w:pPr>
          </w:p>
        </w:tc>
        <w:tc>
          <w:tcPr>
            <w:tcW w:w="364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c>
          <w:tcPr>
            <w:tcW w:w="709"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right"/>
              <w:rPr>
                <w:rFonts w:ascii="Arial Narrow" w:eastAsia="Times New Roman" w:hAnsi="Arial Narrow" w:cs="Times New Roman"/>
                <w:color w:val="3366FF"/>
                <w:sz w:val="24"/>
                <w:szCs w:val="24"/>
                <w:lang w:eastAsia="en-GB"/>
              </w:rPr>
            </w:pPr>
          </w:p>
        </w:tc>
        <w:tc>
          <w:tcPr>
            <w:tcW w:w="3560" w:type="dxa"/>
            <w:gridSpan w:val="2"/>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r>
      <w:tr w:rsidR="00AD59B9" w:rsidRPr="00280501" w:rsidTr="00DA7BE7">
        <w:trPr>
          <w:trHeight w:val="315"/>
        </w:trPr>
        <w:tc>
          <w:tcPr>
            <w:tcW w:w="1070"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right"/>
              <w:rPr>
                <w:rFonts w:ascii="Arial Narrow" w:eastAsia="Times New Roman" w:hAnsi="Arial Narrow" w:cs="Times New Roman"/>
                <w:color w:val="3366FF"/>
                <w:sz w:val="24"/>
                <w:szCs w:val="24"/>
                <w:lang w:eastAsia="en-GB"/>
              </w:rPr>
            </w:pPr>
          </w:p>
        </w:tc>
        <w:tc>
          <w:tcPr>
            <w:tcW w:w="364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c>
          <w:tcPr>
            <w:tcW w:w="709"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c>
          <w:tcPr>
            <w:tcW w:w="96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Times New Roman" w:eastAsia="Times New Roman" w:hAnsi="Times New Roman" w:cs="Times New Roman"/>
                <w:color w:val="3366FF"/>
                <w:sz w:val="20"/>
                <w:szCs w:val="20"/>
                <w:lang w:eastAsia="en-GB"/>
              </w:rPr>
            </w:pPr>
          </w:p>
        </w:tc>
        <w:tc>
          <w:tcPr>
            <w:tcW w:w="260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Times New Roman" w:eastAsia="Times New Roman" w:hAnsi="Times New Roman" w:cs="Times New Roman"/>
                <w:color w:val="3366FF"/>
                <w:sz w:val="20"/>
                <w:szCs w:val="20"/>
                <w:lang w:eastAsia="en-GB"/>
              </w:rPr>
            </w:pPr>
          </w:p>
        </w:tc>
      </w:tr>
      <w:tr w:rsidR="00AD59B9" w:rsidRPr="00280501" w:rsidTr="00DA7BE7">
        <w:trPr>
          <w:trHeight w:val="315"/>
        </w:trPr>
        <w:tc>
          <w:tcPr>
            <w:tcW w:w="1070"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right"/>
              <w:rPr>
                <w:rFonts w:ascii="Arial Narrow" w:eastAsia="Times New Roman" w:hAnsi="Arial Narrow" w:cs="Times New Roman"/>
                <w:color w:val="3366FF"/>
                <w:sz w:val="24"/>
                <w:szCs w:val="24"/>
                <w:lang w:eastAsia="en-GB"/>
              </w:rPr>
            </w:pPr>
          </w:p>
        </w:tc>
        <w:tc>
          <w:tcPr>
            <w:tcW w:w="364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c>
          <w:tcPr>
            <w:tcW w:w="709"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c>
          <w:tcPr>
            <w:tcW w:w="96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Times New Roman" w:eastAsia="Times New Roman" w:hAnsi="Times New Roman" w:cs="Times New Roman"/>
                <w:color w:val="3366FF"/>
                <w:sz w:val="20"/>
                <w:szCs w:val="20"/>
                <w:lang w:eastAsia="en-GB"/>
              </w:rPr>
            </w:pPr>
          </w:p>
        </w:tc>
        <w:tc>
          <w:tcPr>
            <w:tcW w:w="260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Times New Roman" w:eastAsia="Times New Roman" w:hAnsi="Times New Roman" w:cs="Times New Roman"/>
                <w:color w:val="3366FF"/>
                <w:sz w:val="20"/>
                <w:szCs w:val="20"/>
                <w:lang w:eastAsia="en-GB"/>
              </w:rPr>
            </w:pPr>
          </w:p>
        </w:tc>
      </w:tr>
    </w:tbl>
    <w:p w:rsidR="00A45A9C" w:rsidRDefault="00A45A9C" w:rsidP="002965F7"/>
    <w:sectPr w:rsidR="00A45A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D7E66"/>
    <w:multiLevelType w:val="hybridMultilevel"/>
    <w:tmpl w:val="7506F5A8"/>
    <w:lvl w:ilvl="0" w:tplc="276A92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1625E8A"/>
    <w:multiLevelType w:val="hybridMultilevel"/>
    <w:tmpl w:val="487AD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2252CB7"/>
    <w:multiLevelType w:val="hybridMultilevel"/>
    <w:tmpl w:val="F968C0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54E68B5"/>
    <w:multiLevelType w:val="hybridMultilevel"/>
    <w:tmpl w:val="7E38BC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ED84F84"/>
    <w:multiLevelType w:val="hybridMultilevel"/>
    <w:tmpl w:val="915C0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794704B"/>
    <w:multiLevelType w:val="hybridMultilevel"/>
    <w:tmpl w:val="A64C51FE"/>
    <w:lvl w:ilvl="0" w:tplc="9B860844">
      <w:start w:val="1"/>
      <w:numFmt w:val="decimal"/>
      <w:lvlText w:val="%1"/>
      <w:lvlJc w:val="left"/>
      <w:pPr>
        <w:tabs>
          <w:tab w:val="num" w:pos="2880"/>
        </w:tabs>
        <w:ind w:left="2880" w:hanging="720"/>
      </w:pPr>
      <w:rPr>
        <w:rFonts w:ascii="Arial" w:eastAsia="Times New Roman" w:hAnsi="Arial" w:cs="Times New Roman"/>
      </w:rPr>
    </w:lvl>
    <w:lvl w:ilvl="1" w:tplc="08090001">
      <w:start w:val="1"/>
      <w:numFmt w:val="bullet"/>
      <w:lvlText w:val=""/>
      <w:lvlJc w:val="left"/>
      <w:pPr>
        <w:tabs>
          <w:tab w:val="num" w:pos="3240"/>
        </w:tabs>
        <w:ind w:left="3240" w:hanging="360"/>
      </w:pPr>
      <w:rPr>
        <w:rFonts w:ascii="Symbol" w:hAnsi="Symbol" w:hint="default"/>
      </w:r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6">
    <w:nsid w:val="7CF9241B"/>
    <w:multiLevelType w:val="hybridMultilevel"/>
    <w:tmpl w:val="8DAEF6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F7"/>
    <w:rsid w:val="002965F7"/>
    <w:rsid w:val="002A59F1"/>
    <w:rsid w:val="00373477"/>
    <w:rsid w:val="00392100"/>
    <w:rsid w:val="00420B47"/>
    <w:rsid w:val="00681629"/>
    <w:rsid w:val="0090552A"/>
    <w:rsid w:val="00912CCC"/>
    <w:rsid w:val="00A45A9C"/>
    <w:rsid w:val="00AD59B9"/>
    <w:rsid w:val="00BD191E"/>
    <w:rsid w:val="00DA7BE7"/>
    <w:rsid w:val="00FE1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23D4D-6F16-40D2-9785-DF310F38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5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5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13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gymnastics.org" TargetMode="External"/><Relationship Id="rId3" Type="http://schemas.openxmlformats.org/officeDocument/2006/relationships/settings" Target="settings.xml"/><Relationship Id="rId7" Type="http://schemas.openxmlformats.org/officeDocument/2006/relationships/hyperlink" Target="http://www.globaldr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tt@richmondgynastics.co.uk" TargetMode="External"/><Relationship Id="rId11" Type="http://schemas.openxmlformats.org/officeDocument/2006/relationships/fontTable" Target="fontTable.xml"/><Relationship Id="rId5" Type="http://schemas.openxmlformats.org/officeDocument/2006/relationships/hyperlink" Target="http://www.richmondgymnastics.co.uk" TargetMode="External"/><Relationship Id="rId10" Type="http://schemas.openxmlformats.org/officeDocument/2006/relationships/hyperlink" Target="https://www.elitegymwear.co.uk/home.asp" TargetMode="External"/><Relationship Id="rId4" Type="http://schemas.openxmlformats.org/officeDocument/2006/relationships/webSettings" Target="webSettings.xml"/><Relationship Id="rId9" Type="http://schemas.openxmlformats.org/officeDocument/2006/relationships/hyperlink" Target="http://www.british-gymnast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10</Pages>
  <Words>2466</Words>
  <Characters>14059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brockbank</dc:creator>
  <cp:keywords/>
  <dc:description/>
  <cp:lastModifiedBy>christine brockbank</cp:lastModifiedBy>
  <cp:revision>8</cp:revision>
  <dcterms:created xsi:type="dcterms:W3CDTF">2016-02-29T16:35:00Z</dcterms:created>
  <dcterms:modified xsi:type="dcterms:W3CDTF">2016-03-09T11:26:00Z</dcterms:modified>
</cp:coreProperties>
</file>